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23D96" w14:textId="77777777" w:rsidR="00A3041A" w:rsidRDefault="00EE18B4" w:rsidP="00242797">
      <w:pPr>
        <w:widowControl w:val="0"/>
        <w:tabs>
          <w:tab w:val="left" w:pos="1980"/>
        </w:tabs>
        <w:autoSpaceDE w:val="0"/>
        <w:autoSpaceDN w:val="0"/>
        <w:adjustRightInd w:val="0"/>
        <w:jc w:val="center"/>
        <w:rPr>
          <w:rFonts w:cs="Arial"/>
          <w:sz w:val="40"/>
          <w:szCs w:val="40"/>
        </w:rPr>
      </w:pPr>
      <w:bookmarkStart w:id="0" w:name="_GoBack"/>
      <w:bookmarkEnd w:id="0"/>
      <w:r>
        <w:rPr>
          <w:rFonts w:cs="Arial"/>
          <w:noProof/>
          <w:sz w:val="40"/>
          <w:szCs w:val="40"/>
        </w:rPr>
        <w:drawing>
          <wp:inline distT="0" distB="0" distL="0" distR="0" wp14:anchorId="1ACE62FB" wp14:editId="5E7EF881">
            <wp:extent cx="2486660" cy="18084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AALogo_full_clr_low copy.jpg"/>
                    <pic:cNvPicPr/>
                  </pic:nvPicPr>
                  <pic:blipFill>
                    <a:blip r:embed="rId6">
                      <a:extLst>
                        <a:ext uri="{28A0092B-C50C-407E-A947-70E740481C1C}">
                          <a14:useLocalDpi xmlns:a14="http://schemas.microsoft.com/office/drawing/2010/main" val="0"/>
                        </a:ext>
                      </a:extLst>
                    </a:blip>
                    <a:stretch>
                      <a:fillRect/>
                    </a:stretch>
                  </pic:blipFill>
                  <pic:spPr>
                    <a:xfrm>
                      <a:off x="0" y="0"/>
                      <a:ext cx="2486660" cy="1808480"/>
                    </a:xfrm>
                    <a:prstGeom prst="rect">
                      <a:avLst/>
                    </a:prstGeom>
                  </pic:spPr>
                </pic:pic>
              </a:graphicData>
            </a:graphic>
          </wp:inline>
        </w:drawing>
      </w:r>
    </w:p>
    <w:p w14:paraId="0F04386D" w14:textId="77777777" w:rsidR="001530D1" w:rsidRPr="00B55757" w:rsidRDefault="001530D1" w:rsidP="005C1401">
      <w:pPr>
        <w:widowControl w:val="0"/>
        <w:autoSpaceDE w:val="0"/>
        <w:autoSpaceDN w:val="0"/>
        <w:adjustRightInd w:val="0"/>
        <w:rPr>
          <w:rFonts w:cs="Arial"/>
          <w:i/>
          <w:sz w:val="28"/>
          <w:szCs w:val="28"/>
        </w:rPr>
      </w:pPr>
    </w:p>
    <w:p w14:paraId="34EDC81F" w14:textId="504C7A21" w:rsidR="00242797" w:rsidRDefault="00242797" w:rsidP="00944A41">
      <w:pPr>
        <w:widowControl w:val="0"/>
        <w:autoSpaceDE w:val="0"/>
        <w:autoSpaceDN w:val="0"/>
        <w:adjustRightInd w:val="0"/>
        <w:jc w:val="center"/>
        <w:outlineLvl w:val="0"/>
        <w:rPr>
          <w:rFonts w:cs="Arial"/>
          <w:sz w:val="40"/>
          <w:szCs w:val="40"/>
        </w:rPr>
      </w:pPr>
      <w:r>
        <w:rPr>
          <w:rFonts w:cs="Arial"/>
          <w:sz w:val="40"/>
          <w:szCs w:val="40"/>
        </w:rPr>
        <w:t>Board Meeting Agenda</w:t>
      </w:r>
    </w:p>
    <w:p w14:paraId="63DE61D5" w14:textId="5FB38A74" w:rsidR="00242797" w:rsidRDefault="00D112CA" w:rsidP="00242797">
      <w:pPr>
        <w:widowControl w:val="0"/>
        <w:autoSpaceDE w:val="0"/>
        <w:autoSpaceDN w:val="0"/>
        <w:adjustRightInd w:val="0"/>
        <w:jc w:val="center"/>
        <w:outlineLvl w:val="0"/>
        <w:rPr>
          <w:rFonts w:cs="Arial"/>
          <w:b/>
          <w:sz w:val="28"/>
          <w:szCs w:val="28"/>
        </w:rPr>
      </w:pPr>
      <w:r>
        <w:rPr>
          <w:rFonts w:cs="Arial"/>
          <w:sz w:val="40"/>
          <w:szCs w:val="40"/>
        </w:rPr>
        <w:t>December</w:t>
      </w:r>
      <w:r w:rsidR="00B14DD8">
        <w:rPr>
          <w:rFonts w:cs="Arial"/>
          <w:sz w:val="40"/>
          <w:szCs w:val="40"/>
        </w:rPr>
        <w:t xml:space="preserve"> </w:t>
      </w:r>
      <w:r>
        <w:rPr>
          <w:rFonts w:cs="Arial"/>
          <w:sz w:val="40"/>
          <w:szCs w:val="40"/>
        </w:rPr>
        <w:t>8</w:t>
      </w:r>
      <w:r w:rsidR="00B14DD8" w:rsidRPr="00B14DD8">
        <w:rPr>
          <w:rFonts w:cs="Arial"/>
          <w:sz w:val="40"/>
          <w:szCs w:val="40"/>
          <w:vertAlign w:val="superscript"/>
        </w:rPr>
        <w:t>th</w:t>
      </w:r>
      <w:r w:rsidR="005035C6" w:rsidRPr="005035C6">
        <w:rPr>
          <w:rFonts w:cs="Arial"/>
          <w:sz w:val="40"/>
          <w:szCs w:val="40"/>
        </w:rPr>
        <w:t>,</w:t>
      </w:r>
      <w:r w:rsidR="00BC1620">
        <w:rPr>
          <w:rFonts w:cs="Arial"/>
          <w:sz w:val="40"/>
          <w:szCs w:val="40"/>
        </w:rPr>
        <w:t xml:space="preserve"> 20</w:t>
      </w:r>
      <w:r w:rsidR="005D4791">
        <w:rPr>
          <w:rFonts w:cs="Arial"/>
          <w:sz w:val="40"/>
          <w:szCs w:val="40"/>
        </w:rPr>
        <w:t>2</w:t>
      </w:r>
      <w:r w:rsidR="004A3E96">
        <w:rPr>
          <w:rFonts w:cs="Arial"/>
          <w:sz w:val="40"/>
          <w:szCs w:val="40"/>
        </w:rPr>
        <w:t>2</w:t>
      </w:r>
    </w:p>
    <w:p w14:paraId="0B0BDE4B" w14:textId="77777777" w:rsidR="00A3041A" w:rsidRPr="00F570FA" w:rsidRDefault="00A3041A" w:rsidP="00845A79">
      <w:pPr>
        <w:widowControl w:val="0"/>
        <w:autoSpaceDE w:val="0"/>
        <w:autoSpaceDN w:val="0"/>
        <w:adjustRightInd w:val="0"/>
        <w:rPr>
          <w:rFonts w:cs="Arial"/>
          <w:b/>
        </w:rPr>
      </w:pPr>
    </w:p>
    <w:p w14:paraId="5454AC15" w14:textId="174DFFBB" w:rsidR="00242797" w:rsidRPr="00F570FA" w:rsidRDefault="00A3041A" w:rsidP="00765B27">
      <w:pPr>
        <w:pStyle w:val="ListParagraph"/>
        <w:widowControl w:val="0"/>
        <w:numPr>
          <w:ilvl w:val="0"/>
          <w:numId w:val="1"/>
        </w:numPr>
        <w:tabs>
          <w:tab w:val="right" w:pos="9990"/>
        </w:tabs>
        <w:autoSpaceDE w:val="0"/>
        <w:autoSpaceDN w:val="0"/>
        <w:adjustRightInd w:val="0"/>
        <w:rPr>
          <w:rFonts w:cs="Arial"/>
        </w:rPr>
      </w:pPr>
      <w:r w:rsidRPr="00F570FA">
        <w:rPr>
          <w:rFonts w:cs="Arial"/>
        </w:rPr>
        <w:t>Call to Order</w:t>
      </w:r>
      <w:r w:rsidR="00EA6AD2" w:rsidRPr="00F570FA">
        <w:rPr>
          <w:rFonts w:cs="Arial"/>
        </w:rPr>
        <w:t xml:space="preserve"> </w:t>
      </w:r>
      <w:r w:rsidR="00840001">
        <w:rPr>
          <w:rFonts w:cs="Arial"/>
        </w:rPr>
        <w:t>9:02 AM</w:t>
      </w:r>
    </w:p>
    <w:p w14:paraId="37CD10BE" w14:textId="77777777" w:rsidR="00242797" w:rsidRPr="00196584" w:rsidRDefault="00242797" w:rsidP="00242797">
      <w:pPr>
        <w:pStyle w:val="ListParagraph"/>
        <w:widowControl w:val="0"/>
        <w:tabs>
          <w:tab w:val="right" w:pos="9990"/>
        </w:tabs>
        <w:autoSpaceDE w:val="0"/>
        <w:autoSpaceDN w:val="0"/>
        <w:adjustRightInd w:val="0"/>
        <w:rPr>
          <w:rFonts w:cs="Arial"/>
          <w:sz w:val="16"/>
          <w:szCs w:val="16"/>
        </w:rPr>
      </w:pPr>
    </w:p>
    <w:p w14:paraId="767E7186" w14:textId="3DF29A30" w:rsidR="00242797" w:rsidRPr="00F570FA" w:rsidRDefault="00A3041A" w:rsidP="00765B27">
      <w:pPr>
        <w:pStyle w:val="ListParagraph"/>
        <w:widowControl w:val="0"/>
        <w:numPr>
          <w:ilvl w:val="0"/>
          <w:numId w:val="1"/>
        </w:numPr>
        <w:tabs>
          <w:tab w:val="right" w:pos="9990"/>
        </w:tabs>
        <w:autoSpaceDE w:val="0"/>
        <w:autoSpaceDN w:val="0"/>
        <w:adjustRightInd w:val="0"/>
        <w:rPr>
          <w:rFonts w:cs="Arial"/>
        </w:rPr>
      </w:pPr>
      <w:r w:rsidRPr="00F570FA">
        <w:rPr>
          <w:rFonts w:cs="Arial"/>
        </w:rPr>
        <w:t>Attendance</w:t>
      </w:r>
    </w:p>
    <w:p w14:paraId="44419580" w14:textId="77777777" w:rsidR="00242797" w:rsidRPr="00F570FA" w:rsidRDefault="00242797" w:rsidP="00242797">
      <w:pPr>
        <w:widowControl w:val="0"/>
        <w:tabs>
          <w:tab w:val="right" w:pos="9990"/>
        </w:tabs>
        <w:autoSpaceDE w:val="0"/>
        <w:autoSpaceDN w:val="0"/>
        <w:adjustRightInd w:val="0"/>
        <w:rPr>
          <w:rFonts w:cs="Arial"/>
          <w:sz w:val="12"/>
          <w:szCs w:val="12"/>
        </w:rPr>
      </w:pPr>
    </w:p>
    <w:p w14:paraId="3114D60D" w14:textId="04CCF372" w:rsidR="00242797" w:rsidRDefault="00242797" w:rsidP="00B14DD8">
      <w:pPr>
        <w:pStyle w:val="ListParagraph"/>
        <w:widowControl w:val="0"/>
        <w:numPr>
          <w:ilvl w:val="0"/>
          <w:numId w:val="2"/>
        </w:numPr>
        <w:tabs>
          <w:tab w:val="right" w:pos="9990"/>
        </w:tabs>
        <w:autoSpaceDE w:val="0"/>
        <w:autoSpaceDN w:val="0"/>
        <w:adjustRightInd w:val="0"/>
        <w:rPr>
          <w:rFonts w:cs="Arial"/>
        </w:rPr>
      </w:pPr>
      <w:r w:rsidRPr="00F570FA">
        <w:rPr>
          <w:rFonts w:cs="Arial"/>
        </w:rPr>
        <w:t>Directors</w:t>
      </w:r>
      <w:r w:rsidR="00B14DD8" w:rsidRPr="00F570FA">
        <w:rPr>
          <w:rFonts w:cs="Arial"/>
        </w:rPr>
        <w:t xml:space="preserve">: </w:t>
      </w:r>
      <w:r w:rsidRPr="00F570FA">
        <w:rPr>
          <w:rFonts w:cs="Arial"/>
        </w:rPr>
        <w:t xml:space="preserve">Kristin </w:t>
      </w:r>
      <w:r w:rsidR="00B14DD8" w:rsidRPr="00F570FA">
        <w:rPr>
          <w:rFonts w:cs="Arial"/>
        </w:rPr>
        <w:t xml:space="preserve">Adams, </w:t>
      </w:r>
      <w:r w:rsidR="00031E5E" w:rsidRPr="00F570FA">
        <w:rPr>
          <w:rFonts w:cs="Arial"/>
        </w:rPr>
        <w:t>Jason Gorski</w:t>
      </w:r>
      <w:r w:rsidR="00B14DD8" w:rsidRPr="00F570FA">
        <w:rPr>
          <w:rFonts w:cs="Arial"/>
        </w:rPr>
        <w:t xml:space="preserve">, Cameron James, </w:t>
      </w:r>
      <w:r w:rsidRPr="00F570FA">
        <w:rPr>
          <w:rFonts w:cs="Arial"/>
        </w:rPr>
        <w:t>Maggie Hedges</w:t>
      </w:r>
      <w:r w:rsidR="00B14DD8" w:rsidRPr="00F570FA">
        <w:rPr>
          <w:rFonts w:cs="Arial"/>
        </w:rPr>
        <w:t xml:space="preserve">, </w:t>
      </w:r>
      <w:r w:rsidR="00031E5E" w:rsidRPr="00F570FA">
        <w:rPr>
          <w:rFonts w:cs="Arial"/>
        </w:rPr>
        <w:t>Richard Holmes</w:t>
      </w:r>
      <w:r w:rsidR="00B14DD8" w:rsidRPr="00F570FA">
        <w:rPr>
          <w:rFonts w:cs="Arial"/>
        </w:rPr>
        <w:t xml:space="preserve">, </w:t>
      </w:r>
      <w:r w:rsidR="00031E5E" w:rsidRPr="00F570FA">
        <w:rPr>
          <w:rFonts w:cs="Arial"/>
        </w:rPr>
        <w:t>Teresa Owen</w:t>
      </w:r>
      <w:r w:rsidR="00B14DD8" w:rsidRPr="00F570FA">
        <w:rPr>
          <w:rFonts w:cs="Arial"/>
        </w:rPr>
        <w:t xml:space="preserve">, </w:t>
      </w:r>
      <w:r w:rsidR="006218C6" w:rsidRPr="00F570FA">
        <w:rPr>
          <w:rFonts w:cs="Arial"/>
        </w:rPr>
        <w:t>Jen Porter</w:t>
      </w:r>
      <w:r w:rsidR="00B14DD8" w:rsidRPr="00F570FA">
        <w:rPr>
          <w:rFonts w:cs="Arial"/>
        </w:rPr>
        <w:t xml:space="preserve">, </w:t>
      </w:r>
      <w:r w:rsidR="0080499D" w:rsidRPr="00F570FA">
        <w:rPr>
          <w:rFonts w:cs="Arial"/>
        </w:rPr>
        <w:t>Karla</w:t>
      </w:r>
      <w:r w:rsidRPr="00F570FA">
        <w:rPr>
          <w:rFonts w:cs="Arial"/>
        </w:rPr>
        <w:t xml:space="preserve"> </w:t>
      </w:r>
      <w:proofErr w:type="spellStart"/>
      <w:r w:rsidRPr="00F570FA">
        <w:rPr>
          <w:rFonts w:cs="Arial"/>
        </w:rPr>
        <w:t>Riccobuono</w:t>
      </w:r>
      <w:proofErr w:type="spellEnd"/>
    </w:p>
    <w:p w14:paraId="45A40480" w14:textId="77777777" w:rsidR="00840001" w:rsidRDefault="00840001" w:rsidP="00840001">
      <w:pPr>
        <w:pStyle w:val="ListParagraph"/>
        <w:widowControl w:val="0"/>
        <w:tabs>
          <w:tab w:val="right" w:pos="9990"/>
        </w:tabs>
        <w:autoSpaceDE w:val="0"/>
        <w:autoSpaceDN w:val="0"/>
        <w:adjustRightInd w:val="0"/>
        <w:ind w:left="1440"/>
        <w:rPr>
          <w:rFonts w:cs="Arial"/>
        </w:rPr>
      </w:pPr>
    </w:p>
    <w:p w14:paraId="47CC521F" w14:textId="6238ED78" w:rsidR="00840001" w:rsidRPr="00F570FA" w:rsidRDefault="00840001" w:rsidP="00B14DD8">
      <w:pPr>
        <w:pStyle w:val="ListParagraph"/>
        <w:widowControl w:val="0"/>
        <w:numPr>
          <w:ilvl w:val="0"/>
          <w:numId w:val="2"/>
        </w:numPr>
        <w:tabs>
          <w:tab w:val="right" w:pos="9990"/>
        </w:tabs>
        <w:autoSpaceDE w:val="0"/>
        <w:autoSpaceDN w:val="0"/>
        <w:adjustRightInd w:val="0"/>
        <w:rPr>
          <w:rFonts w:cs="Arial"/>
        </w:rPr>
      </w:pPr>
      <w:r>
        <w:rPr>
          <w:rFonts w:cs="Arial"/>
        </w:rPr>
        <w:t>Executive Director Alicia Brown</w:t>
      </w:r>
    </w:p>
    <w:p w14:paraId="77D5C4EB" w14:textId="77777777" w:rsidR="00242797" w:rsidRPr="00F570FA" w:rsidRDefault="00242797" w:rsidP="00242797">
      <w:pPr>
        <w:pStyle w:val="ListParagraph"/>
        <w:widowControl w:val="0"/>
        <w:tabs>
          <w:tab w:val="right" w:pos="9990"/>
        </w:tabs>
        <w:autoSpaceDE w:val="0"/>
        <w:autoSpaceDN w:val="0"/>
        <w:adjustRightInd w:val="0"/>
        <w:ind w:left="2160"/>
        <w:rPr>
          <w:rFonts w:cs="Arial"/>
          <w:sz w:val="12"/>
          <w:szCs w:val="12"/>
        </w:rPr>
      </w:pPr>
    </w:p>
    <w:p w14:paraId="2741DC10" w14:textId="59938292" w:rsidR="00242797" w:rsidRPr="00F570FA" w:rsidRDefault="00242797" w:rsidP="00765B27">
      <w:pPr>
        <w:pStyle w:val="ListParagraph"/>
        <w:widowControl w:val="0"/>
        <w:numPr>
          <w:ilvl w:val="0"/>
          <w:numId w:val="2"/>
        </w:numPr>
        <w:tabs>
          <w:tab w:val="right" w:pos="9990"/>
        </w:tabs>
        <w:autoSpaceDE w:val="0"/>
        <w:autoSpaceDN w:val="0"/>
        <w:adjustRightInd w:val="0"/>
        <w:rPr>
          <w:rFonts w:cs="Arial"/>
        </w:rPr>
      </w:pPr>
      <w:r w:rsidRPr="00F570FA">
        <w:rPr>
          <w:rFonts w:cs="Arial"/>
        </w:rPr>
        <w:t>Members</w:t>
      </w:r>
      <w:r w:rsidR="00845A79" w:rsidRPr="00F570FA">
        <w:rPr>
          <w:rFonts w:cs="Arial"/>
        </w:rPr>
        <w:t xml:space="preserve"> &amp; Sponso</w:t>
      </w:r>
      <w:r w:rsidR="00840001">
        <w:rPr>
          <w:rFonts w:cs="Arial"/>
        </w:rPr>
        <w:t>rs: Megan</w:t>
      </w:r>
      <w:r w:rsidR="004427B0">
        <w:rPr>
          <w:rFonts w:cs="Arial"/>
        </w:rPr>
        <w:t xml:space="preserve"> Hughes</w:t>
      </w:r>
      <w:r w:rsidR="00840001">
        <w:rPr>
          <w:rFonts w:cs="Arial"/>
        </w:rPr>
        <w:t xml:space="preserve"> from Barnard Griffin</w:t>
      </w:r>
    </w:p>
    <w:p w14:paraId="466D4E65" w14:textId="77777777" w:rsidR="00242797" w:rsidRPr="00F570FA" w:rsidRDefault="00242797" w:rsidP="00242797">
      <w:pPr>
        <w:pStyle w:val="ListParagraph"/>
        <w:widowControl w:val="0"/>
        <w:tabs>
          <w:tab w:val="right" w:pos="9990"/>
        </w:tabs>
        <w:autoSpaceDE w:val="0"/>
        <w:autoSpaceDN w:val="0"/>
        <w:adjustRightInd w:val="0"/>
        <w:ind w:left="1440"/>
        <w:rPr>
          <w:rFonts w:cs="Arial"/>
          <w:sz w:val="12"/>
          <w:szCs w:val="12"/>
        </w:rPr>
      </w:pPr>
    </w:p>
    <w:p w14:paraId="3C445E4E" w14:textId="79A3ED3C" w:rsidR="00EA6AD2" w:rsidRDefault="00242797" w:rsidP="00B14DD8">
      <w:pPr>
        <w:pStyle w:val="ListParagraph"/>
        <w:widowControl w:val="0"/>
        <w:numPr>
          <w:ilvl w:val="0"/>
          <w:numId w:val="2"/>
        </w:numPr>
        <w:tabs>
          <w:tab w:val="right" w:pos="9990"/>
        </w:tabs>
        <w:autoSpaceDE w:val="0"/>
        <w:autoSpaceDN w:val="0"/>
        <w:adjustRightInd w:val="0"/>
        <w:rPr>
          <w:rFonts w:cs="Arial"/>
        </w:rPr>
      </w:pPr>
      <w:r w:rsidRPr="00F570FA">
        <w:rPr>
          <w:rFonts w:cs="Arial"/>
        </w:rPr>
        <w:t>Guests</w:t>
      </w:r>
      <w:r w:rsidR="00B14DD8" w:rsidRPr="00F570FA">
        <w:rPr>
          <w:rFonts w:cs="Arial"/>
        </w:rPr>
        <w:t xml:space="preserve">: </w:t>
      </w:r>
      <w:proofErr w:type="spellStart"/>
      <w:r w:rsidR="00EA6AD2" w:rsidRPr="00F570FA">
        <w:rPr>
          <w:rFonts w:cs="Arial"/>
        </w:rPr>
        <w:t>Kayt</w:t>
      </w:r>
      <w:proofErr w:type="spellEnd"/>
      <w:r w:rsidR="00EA6AD2" w:rsidRPr="00F570FA">
        <w:rPr>
          <w:rFonts w:cs="Arial"/>
        </w:rPr>
        <w:t xml:space="preserve"> Mathers, Play Nice Public Relations</w:t>
      </w:r>
      <w:r w:rsidR="00F570FA">
        <w:rPr>
          <w:rFonts w:cs="Arial"/>
        </w:rPr>
        <w:t>;</w:t>
      </w:r>
      <w:r w:rsidR="00B14DD8" w:rsidRPr="00F570FA">
        <w:rPr>
          <w:rFonts w:cs="Arial"/>
        </w:rPr>
        <w:t xml:space="preserve"> </w:t>
      </w:r>
      <w:r w:rsidR="00EA6AD2" w:rsidRPr="00F570FA">
        <w:rPr>
          <w:rFonts w:cs="Arial"/>
        </w:rPr>
        <w:t xml:space="preserve">Vanessa </w:t>
      </w:r>
      <w:proofErr w:type="spellStart"/>
      <w:r w:rsidR="00EA6AD2" w:rsidRPr="00F570FA">
        <w:rPr>
          <w:rFonts w:cs="Arial"/>
        </w:rPr>
        <w:t>Had</w:t>
      </w:r>
      <w:r w:rsidR="00D97B5E" w:rsidRPr="00F570FA">
        <w:rPr>
          <w:rFonts w:cs="Arial"/>
        </w:rPr>
        <w:t>ick</w:t>
      </w:r>
      <w:proofErr w:type="spellEnd"/>
      <w:r w:rsidR="00D97B5E" w:rsidRPr="00F570FA">
        <w:rPr>
          <w:rFonts w:cs="Arial"/>
        </w:rPr>
        <w:t>, Double Tap Marketing</w:t>
      </w:r>
    </w:p>
    <w:p w14:paraId="0F60D8DA" w14:textId="77777777" w:rsidR="00840001" w:rsidRPr="00840001" w:rsidRDefault="00840001" w:rsidP="00840001">
      <w:pPr>
        <w:pStyle w:val="ListParagraph"/>
        <w:rPr>
          <w:rFonts w:cs="Arial"/>
        </w:rPr>
      </w:pPr>
    </w:p>
    <w:p w14:paraId="20D11008" w14:textId="55F49841" w:rsidR="00840001" w:rsidRPr="00F570FA" w:rsidRDefault="00840001" w:rsidP="00B14DD8">
      <w:pPr>
        <w:pStyle w:val="ListParagraph"/>
        <w:widowControl w:val="0"/>
        <w:numPr>
          <w:ilvl w:val="0"/>
          <w:numId w:val="2"/>
        </w:numPr>
        <w:tabs>
          <w:tab w:val="right" w:pos="9990"/>
        </w:tabs>
        <w:autoSpaceDE w:val="0"/>
        <w:autoSpaceDN w:val="0"/>
        <w:adjustRightInd w:val="0"/>
        <w:rPr>
          <w:rFonts w:cs="Arial"/>
        </w:rPr>
      </w:pPr>
      <w:r>
        <w:rPr>
          <w:rFonts w:cs="Arial"/>
        </w:rPr>
        <w:t>Not in Attendance: Will Hoppes</w:t>
      </w:r>
    </w:p>
    <w:p w14:paraId="55516F6D" w14:textId="77777777" w:rsidR="00196584" w:rsidRPr="00196584" w:rsidRDefault="00196584" w:rsidP="00196584">
      <w:pPr>
        <w:pStyle w:val="ListParagraph"/>
        <w:widowControl w:val="0"/>
        <w:tabs>
          <w:tab w:val="right" w:pos="9990"/>
        </w:tabs>
        <w:autoSpaceDE w:val="0"/>
        <w:autoSpaceDN w:val="0"/>
        <w:adjustRightInd w:val="0"/>
        <w:ind w:left="1440"/>
        <w:rPr>
          <w:rFonts w:cs="Arial"/>
          <w:sz w:val="16"/>
          <w:szCs w:val="16"/>
        </w:rPr>
      </w:pPr>
    </w:p>
    <w:p w14:paraId="31CFF641" w14:textId="0C455236" w:rsidR="00090813" w:rsidRPr="00F570FA" w:rsidRDefault="00B14DD8" w:rsidP="0029614C">
      <w:pPr>
        <w:pStyle w:val="ListParagraph"/>
        <w:widowControl w:val="0"/>
        <w:numPr>
          <w:ilvl w:val="0"/>
          <w:numId w:val="1"/>
        </w:numPr>
        <w:tabs>
          <w:tab w:val="right" w:pos="9990"/>
        </w:tabs>
        <w:autoSpaceDE w:val="0"/>
        <w:autoSpaceDN w:val="0"/>
        <w:adjustRightInd w:val="0"/>
        <w:rPr>
          <w:rFonts w:cs="Arial"/>
        </w:rPr>
      </w:pPr>
      <w:r w:rsidRPr="00F570FA">
        <w:rPr>
          <w:rFonts w:cs="Arial"/>
        </w:rPr>
        <w:t>Operations Reports</w:t>
      </w:r>
    </w:p>
    <w:p w14:paraId="5A6FA14E" w14:textId="77777777" w:rsidR="00090813" w:rsidRPr="00F570FA" w:rsidRDefault="00090813" w:rsidP="00090813">
      <w:pPr>
        <w:widowControl w:val="0"/>
        <w:tabs>
          <w:tab w:val="right" w:pos="9990"/>
        </w:tabs>
        <w:autoSpaceDE w:val="0"/>
        <w:autoSpaceDN w:val="0"/>
        <w:adjustRightInd w:val="0"/>
        <w:rPr>
          <w:rFonts w:cs="Arial"/>
          <w:sz w:val="12"/>
          <w:szCs w:val="12"/>
        </w:rPr>
      </w:pPr>
    </w:p>
    <w:p w14:paraId="6D178A3E" w14:textId="5C37A987" w:rsidR="00090813" w:rsidRPr="00F570FA" w:rsidRDefault="00A3041A" w:rsidP="00090813">
      <w:pPr>
        <w:pStyle w:val="ListParagraph"/>
        <w:widowControl w:val="0"/>
        <w:numPr>
          <w:ilvl w:val="0"/>
          <w:numId w:val="20"/>
        </w:numPr>
        <w:tabs>
          <w:tab w:val="right" w:pos="9990"/>
        </w:tabs>
        <w:autoSpaceDE w:val="0"/>
        <w:autoSpaceDN w:val="0"/>
        <w:adjustRightInd w:val="0"/>
        <w:ind w:left="1440"/>
        <w:rPr>
          <w:rFonts w:cs="Arial"/>
        </w:rPr>
      </w:pPr>
      <w:r w:rsidRPr="00F570FA">
        <w:rPr>
          <w:rFonts w:cs="Arial"/>
        </w:rPr>
        <w:t>Financial</w:t>
      </w:r>
      <w:r w:rsidR="00B14DD8" w:rsidRPr="00F570FA">
        <w:rPr>
          <w:rFonts w:cs="Arial"/>
        </w:rPr>
        <w:t xml:space="preserve"> </w:t>
      </w:r>
      <w:r w:rsidR="00EA6AD2" w:rsidRPr="00F570FA">
        <w:rPr>
          <w:rFonts w:cs="Arial"/>
        </w:rPr>
        <w:t xml:space="preserve">– Kristin </w:t>
      </w:r>
      <w:r w:rsidR="00840001">
        <w:rPr>
          <w:rFonts w:cs="Arial"/>
        </w:rPr>
        <w:t xml:space="preserve">reported that </w:t>
      </w:r>
      <w:r w:rsidR="00E80B63">
        <w:rPr>
          <w:rFonts w:cs="Arial"/>
        </w:rPr>
        <w:t>as of November 30</w:t>
      </w:r>
      <w:r w:rsidR="00E80B63" w:rsidRPr="00E80B63">
        <w:rPr>
          <w:rFonts w:cs="Arial"/>
          <w:vertAlign w:val="superscript"/>
        </w:rPr>
        <w:t>th</w:t>
      </w:r>
      <w:r w:rsidR="00E80B63">
        <w:rPr>
          <w:rFonts w:cs="Arial"/>
        </w:rPr>
        <w:t>, 2022, the Alliance has $43, 574.50 on hand</w:t>
      </w:r>
      <w:r w:rsidR="006B3624">
        <w:rPr>
          <w:rFonts w:cs="Arial"/>
        </w:rPr>
        <w:t xml:space="preserve"> and has spent $104, 984.02 of $125,000.54, </w:t>
      </w:r>
      <w:r w:rsidR="00E80B63">
        <w:rPr>
          <w:rFonts w:cs="Arial"/>
        </w:rPr>
        <w:t>83% of the annual budget</w:t>
      </w:r>
      <w:r w:rsidR="00AA75A6">
        <w:rPr>
          <w:rFonts w:cs="Arial"/>
        </w:rPr>
        <w:t>.</w:t>
      </w:r>
      <w:r w:rsidR="00E80B63">
        <w:rPr>
          <w:rFonts w:cs="Arial"/>
        </w:rPr>
        <w:t xml:space="preserve"> </w:t>
      </w:r>
      <w:r w:rsidR="006B3624">
        <w:rPr>
          <w:rFonts w:cs="Arial"/>
        </w:rPr>
        <w:t>D</w:t>
      </w:r>
      <w:r w:rsidR="00840001">
        <w:rPr>
          <w:rFonts w:cs="Arial"/>
        </w:rPr>
        <w:t xml:space="preserve">ues are still </w:t>
      </w:r>
      <w:r w:rsidR="00E80B63">
        <w:rPr>
          <w:rFonts w:cs="Arial"/>
        </w:rPr>
        <w:t>being</w:t>
      </w:r>
      <w:r w:rsidR="00840001">
        <w:rPr>
          <w:rFonts w:cs="Arial"/>
        </w:rPr>
        <w:t xml:space="preserve"> collected and the Alliance should anticipate starting 2023 with approximately $30-35K</w:t>
      </w:r>
      <w:r w:rsidR="00E80B63">
        <w:rPr>
          <w:rFonts w:cs="Arial"/>
        </w:rPr>
        <w:t>.   Expenses in December will be minimal and due to Alicia being on maternity leave this past year, the Alliance saved on that part of the budget.  Kristin also noted that every time a member pays with quick books, a fee is incurred and needs to be incorporated into the budget.</w:t>
      </w:r>
    </w:p>
    <w:p w14:paraId="2DE510B6" w14:textId="77777777" w:rsidR="00090813" w:rsidRPr="00F570FA" w:rsidRDefault="00090813" w:rsidP="00090813">
      <w:pPr>
        <w:pStyle w:val="ListParagraph"/>
        <w:widowControl w:val="0"/>
        <w:tabs>
          <w:tab w:val="right" w:pos="9990"/>
        </w:tabs>
        <w:autoSpaceDE w:val="0"/>
        <w:autoSpaceDN w:val="0"/>
        <w:adjustRightInd w:val="0"/>
        <w:ind w:left="1440"/>
        <w:rPr>
          <w:rFonts w:cs="Arial"/>
          <w:sz w:val="12"/>
          <w:szCs w:val="12"/>
        </w:rPr>
      </w:pPr>
    </w:p>
    <w:p w14:paraId="5F93A0D0" w14:textId="3239BECD" w:rsidR="00090813" w:rsidRPr="00F570FA" w:rsidRDefault="00A3041A" w:rsidP="00090813">
      <w:pPr>
        <w:pStyle w:val="ListParagraph"/>
        <w:widowControl w:val="0"/>
        <w:numPr>
          <w:ilvl w:val="0"/>
          <w:numId w:val="20"/>
        </w:numPr>
        <w:tabs>
          <w:tab w:val="right" w:pos="9990"/>
        </w:tabs>
        <w:autoSpaceDE w:val="0"/>
        <w:autoSpaceDN w:val="0"/>
        <w:adjustRightInd w:val="0"/>
        <w:ind w:left="1440"/>
        <w:rPr>
          <w:rFonts w:cs="Arial"/>
        </w:rPr>
      </w:pPr>
      <w:r w:rsidRPr="00F570FA">
        <w:rPr>
          <w:rFonts w:cs="Arial"/>
        </w:rPr>
        <w:t>Digital</w:t>
      </w:r>
      <w:r w:rsidR="00B14DD8" w:rsidRPr="00F570FA">
        <w:rPr>
          <w:rFonts w:cs="Arial"/>
        </w:rPr>
        <w:t xml:space="preserve"> </w:t>
      </w:r>
      <w:r w:rsidR="00EA6AD2" w:rsidRPr="00F570FA">
        <w:rPr>
          <w:rFonts w:cs="Arial"/>
        </w:rPr>
        <w:t xml:space="preserve">– </w:t>
      </w:r>
      <w:r w:rsidR="006B3624">
        <w:rPr>
          <w:rFonts w:cs="Arial"/>
        </w:rPr>
        <w:t>Alicia reported that the Red Mountain AVA Instagram account as of December 6</w:t>
      </w:r>
      <w:r w:rsidR="006B3624" w:rsidRPr="006B3624">
        <w:rPr>
          <w:rFonts w:cs="Arial"/>
          <w:vertAlign w:val="superscript"/>
        </w:rPr>
        <w:t>th</w:t>
      </w:r>
      <w:r w:rsidR="006B3624">
        <w:rPr>
          <w:rFonts w:cs="Arial"/>
        </w:rPr>
        <w:t>, 2022, has 2,894 followers (an increase of 16).  The goal of 2,800 by December has been exceeded</w:t>
      </w:r>
      <w:r w:rsidR="00D80AE5">
        <w:rPr>
          <w:rFonts w:cs="Arial"/>
        </w:rPr>
        <w:t xml:space="preserve"> largely </w:t>
      </w:r>
      <w:r w:rsidR="006B3624">
        <w:rPr>
          <w:rFonts w:cs="Arial"/>
        </w:rPr>
        <w:t>because of how popular the giveaway posts were.  Followers' increase slowed down in December.  The highest-reaching post and the most liked post were the giveaways.  Alicia is looking for more ideas for new giveaways and will reach out to members directly.  A note in The Dirt will be added again.  The Facebook page has 1,916 followers, and 1,746 likes (an increase of 2 and 3, respectively).</w:t>
      </w:r>
    </w:p>
    <w:p w14:paraId="2790AD98" w14:textId="2256F49A" w:rsidR="00090813" w:rsidRPr="00C025DC" w:rsidRDefault="00090813" w:rsidP="00C025DC">
      <w:pPr>
        <w:widowControl w:val="0"/>
        <w:tabs>
          <w:tab w:val="right" w:pos="9990"/>
        </w:tabs>
        <w:autoSpaceDE w:val="0"/>
        <w:autoSpaceDN w:val="0"/>
        <w:adjustRightInd w:val="0"/>
        <w:rPr>
          <w:rFonts w:cs="Arial"/>
        </w:rPr>
      </w:pPr>
    </w:p>
    <w:p w14:paraId="3C2255E0" w14:textId="77777777" w:rsidR="00090813" w:rsidRPr="00F570FA" w:rsidRDefault="00090813" w:rsidP="00090813">
      <w:pPr>
        <w:pStyle w:val="ListParagraph"/>
        <w:widowControl w:val="0"/>
        <w:tabs>
          <w:tab w:val="right" w:pos="9990"/>
        </w:tabs>
        <w:autoSpaceDE w:val="0"/>
        <w:autoSpaceDN w:val="0"/>
        <w:adjustRightInd w:val="0"/>
        <w:ind w:left="1440"/>
        <w:rPr>
          <w:rFonts w:cs="Arial"/>
          <w:sz w:val="12"/>
          <w:szCs w:val="12"/>
        </w:rPr>
      </w:pPr>
    </w:p>
    <w:p w14:paraId="2721AAF2" w14:textId="2FBAB5A3" w:rsidR="00E95424" w:rsidRPr="00E95424" w:rsidRDefault="00B14DD8" w:rsidP="00E95424">
      <w:pPr>
        <w:pStyle w:val="ListParagraph"/>
        <w:widowControl w:val="0"/>
        <w:numPr>
          <w:ilvl w:val="0"/>
          <w:numId w:val="20"/>
        </w:numPr>
        <w:tabs>
          <w:tab w:val="right" w:pos="9990"/>
        </w:tabs>
        <w:autoSpaceDE w:val="0"/>
        <w:autoSpaceDN w:val="0"/>
        <w:adjustRightInd w:val="0"/>
        <w:ind w:left="1440"/>
        <w:rPr>
          <w:rFonts w:cs="Arial"/>
        </w:rPr>
      </w:pPr>
      <w:r w:rsidRPr="00F570FA">
        <w:rPr>
          <w:rFonts w:cs="Arial"/>
        </w:rPr>
        <w:t xml:space="preserve">Digital Advertising – Vanessa </w:t>
      </w:r>
      <w:r w:rsidR="00C025DC">
        <w:rPr>
          <w:rFonts w:cs="Arial"/>
        </w:rPr>
        <w:t xml:space="preserve">reported an overall advertising and digital recap of 2022.  Key updates and implementations of google analytics to understand consumer behaviors.  The efforts focused on the visit and the vineyard pages on the </w:t>
      </w:r>
      <w:r w:rsidR="00C025DC">
        <w:rPr>
          <w:rFonts w:cs="Arial"/>
        </w:rPr>
        <w:lastRenderedPageBreak/>
        <w:t xml:space="preserve">AVA website to enhance engagement.  Advertising efforts focused on Google, Facebook, and Instagram.  Growth in website visitors was about 1200 per month.  Organic growth overall was generated mostly by google searches or by key terms.  Call to Action buttons had the highest click-through rates and strongest engagement.  Vanessa also noted that trends in Oregon this time of year dictate that traffic typically dies down digitally however that has not shown to be the case for Red Mountain.  </w:t>
      </w:r>
      <w:r w:rsidR="00075817">
        <w:rPr>
          <w:rFonts w:cs="Arial"/>
        </w:rPr>
        <w:t xml:space="preserve">This is due to the website having valuable content and </w:t>
      </w:r>
      <w:r w:rsidR="00E95424">
        <w:rPr>
          <w:rFonts w:cs="Arial"/>
        </w:rPr>
        <w:t xml:space="preserve">the </w:t>
      </w:r>
      <w:r w:rsidR="00075817">
        <w:rPr>
          <w:rFonts w:cs="Arial"/>
        </w:rPr>
        <w:t>paid ads which</w:t>
      </w:r>
      <w:r w:rsidR="00E95424">
        <w:rPr>
          <w:rFonts w:cs="Arial"/>
        </w:rPr>
        <w:t xml:space="preserve"> </w:t>
      </w:r>
      <w:r w:rsidR="00075817">
        <w:rPr>
          <w:rFonts w:cs="Arial"/>
        </w:rPr>
        <w:t>ha</w:t>
      </w:r>
      <w:r w:rsidR="00E95424">
        <w:rPr>
          <w:rFonts w:cs="Arial"/>
        </w:rPr>
        <w:t>ve driven overall growth.  $1041 total was spent on ads which resulted in over 262K impressions.  Vanessa's key recommendations to increase growth are to offer something of value to consumers in absence of events such as cellaring guide, vintage overviews, and maps, also a continual improvement on SEO, calls-to-action, website content, long-form content, and finally, that consumer engagement is strongest in lead up to events.  Alicia will add the statistics recap to the end-of-year wrap-up and will link to the report on the website and in member communication.  The board agreed that continuing with Double Tap is not in the budget for next year however it was a very valuable partnership with a lot of great tips to build on for the future.  Alicia will take over and continue with digital ads around events and Taste Red Mountain.</w:t>
      </w:r>
    </w:p>
    <w:p w14:paraId="428E202C" w14:textId="77777777" w:rsidR="00C025DC" w:rsidRPr="00C025DC" w:rsidRDefault="00C025DC" w:rsidP="00C025DC">
      <w:pPr>
        <w:pStyle w:val="ListParagraph"/>
        <w:rPr>
          <w:rFonts w:cs="Arial"/>
        </w:rPr>
      </w:pPr>
    </w:p>
    <w:p w14:paraId="56FE9F31" w14:textId="42DB8DB5" w:rsidR="006946A7" w:rsidRPr="005B74F1" w:rsidRDefault="00C025DC" w:rsidP="006946A7">
      <w:pPr>
        <w:pStyle w:val="ListParagraph"/>
        <w:widowControl w:val="0"/>
        <w:numPr>
          <w:ilvl w:val="0"/>
          <w:numId w:val="20"/>
        </w:numPr>
        <w:tabs>
          <w:tab w:val="right" w:pos="9990"/>
        </w:tabs>
        <w:autoSpaceDE w:val="0"/>
        <w:autoSpaceDN w:val="0"/>
        <w:adjustRightInd w:val="0"/>
        <w:ind w:left="1440"/>
        <w:rPr>
          <w:rFonts w:cs="Arial"/>
        </w:rPr>
      </w:pPr>
      <w:r>
        <w:rPr>
          <w:rFonts w:cs="Arial"/>
        </w:rPr>
        <w:t xml:space="preserve">Public Relations </w:t>
      </w:r>
      <w:r w:rsidR="00E95424">
        <w:rPr>
          <w:rFonts w:cs="Arial"/>
        </w:rPr>
        <w:t>–</w:t>
      </w:r>
      <w:r>
        <w:rPr>
          <w:rFonts w:cs="Arial"/>
        </w:rPr>
        <w:t xml:space="preserve"> </w:t>
      </w:r>
      <w:proofErr w:type="spellStart"/>
      <w:r>
        <w:rPr>
          <w:rFonts w:cs="Arial"/>
        </w:rPr>
        <w:t>Kayt</w:t>
      </w:r>
      <w:proofErr w:type="spellEnd"/>
      <w:r w:rsidR="00E95424">
        <w:rPr>
          <w:rFonts w:cs="Arial"/>
        </w:rPr>
        <w:t xml:space="preserve"> provided a 2022 recap</w:t>
      </w:r>
      <w:r w:rsidR="000445B3">
        <w:rPr>
          <w:rFonts w:cs="Arial"/>
        </w:rPr>
        <w:t xml:space="preserve"> to the board and presented the plan for Play Nice’s activities for 2023. </w:t>
      </w:r>
      <w:proofErr w:type="spellStart"/>
      <w:r w:rsidR="000445B3">
        <w:rPr>
          <w:rFonts w:cs="Arial"/>
        </w:rPr>
        <w:t>Kayt</w:t>
      </w:r>
      <w:proofErr w:type="spellEnd"/>
      <w:r w:rsidR="000445B3">
        <w:rPr>
          <w:rFonts w:cs="Arial"/>
        </w:rPr>
        <w:t xml:space="preserve"> included in the packet the top press and articles from 2022 and will provide us with the full Decanter Magazine article</w:t>
      </w:r>
      <w:r w:rsidR="00D80AE5">
        <w:rPr>
          <w:rFonts w:cs="Arial"/>
        </w:rPr>
        <w:t xml:space="preserve"> later </w:t>
      </w:r>
      <w:r w:rsidR="000445B3">
        <w:rPr>
          <w:rFonts w:cs="Arial"/>
        </w:rPr>
        <w:t xml:space="preserve">since it requires a subscription to read.  Play Nice will target top wine writers to visit Red Mountain as individuals, targets are Samantha Cole-Johnson of Jancis Robinson, Owen </w:t>
      </w:r>
      <w:proofErr w:type="spellStart"/>
      <w:r w:rsidR="000445B3">
        <w:rPr>
          <w:rFonts w:cs="Arial"/>
        </w:rPr>
        <w:t>Bargreen</w:t>
      </w:r>
      <w:proofErr w:type="spellEnd"/>
      <w:r w:rsidR="000445B3">
        <w:rPr>
          <w:rFonts w:cs="Arial"/>
        </w:rPr>
        <w:t xml:space="preserve"> of Vinous, and Michael </w:t>
      </w:r>
      <w:proofErr w:type="spellStart"/>
      <w:r w:rsidR="000445B3">
        <w:rPr>
          <w:rFonts w:cs="Arial"/>
        </w:rPr>
        <w:t>Alberty</w:t>
      </w:r>
      <w:proofErr w:type="spellEnd"/>
      <w:r w:rsidR="000445B3">
        <w:rPr>
          <w:rFonts w:cs="Arial"/>
        </w:rPr>
        <w:t xml:space="preserve"> of Wine Enthusiast.  Kristin noted that Owen </w:t>
      </w:r>
      <w:proofErr w:type="spellStart"/>
      <w:r w:rsidR="000445B3">
        <w:rPr>
          <w:rFonts w:cs="Arial"/>
        </w:rPr>
        <w:t>Bargreen</w:t>
      </w:r>
      <w:proofErr w:type="spellEnd"/>
      <w:r w:rsidR="000445B3">
        <w:rPr>
          <w:rFonts w:cs="Arial"/>
        </w:rPr>
        <w:t xml:space="preserve"> left vinous a few months ago, at the time, </w:t>
      </w:r>
      <w:proofErr w:type="spellStart"/>
      <w:r w:rsidR="000445B3">
        <w:rPr>
          <w:rFonts w:cs="Arial"/>
        </w:rPr>
        <w:t>Kayt</w:t>
      </w:r>
      <w:proofErr w:type="spellEnd"/>
      <w:r w:rsidR="000445B3">
        <w:rPr>
          <w:rFonts w:cs="Arial"/>
        </w:rPr>
        <w:t xml:space="preserve"> was unaware of this and will recommend a replacement.  Play Nice will create an outreach strategy around top wine reviewers such as Anthony Mueller of Robert Parker/Wine Advocate, James Suckling, and Tim Fish of Wine Spectator.  Play Nice will continue to support the TRM events in Woodinville and Benton City by securing media opportunities to bolster ticket sales and invite top regional media to attend as well as provide PR support.  Play Nice will also host an in-region FAM tour if the budget allows, targets include Brian Friedman of Food &amp; Wine and Lauren Mowery of Forbes.  </w:t>
      </w:r>
      <w:r w:rsidR="006946A7">
        <w:rPr>
          <w:rFonts w:cs="Arial"/>
        </w:rPr>
        <w:t xml:space="preserve">Play Nice would also partner with Visit Tri-Cities to host in-region travel writers.  Play Nice would like to host another brainstorming session with more targeted questions with the AVA members in the spring.  Play Nice’s monthly retainer has </w:t>
      </w:r>
      <w:r w:rsidR="00D80AE5">
        <w:rPr>
          <w:rFonts w:cs="Arial"/>
        </w:rPr>
        <w:t>increased,</w:t>
      </w:r>
      <w:r w:rsidR="006946A7">
        <w:rPr>
          <w:rFonts w:cs="Arial"/>
        </w:rPr>
        <w:t xml:space="preserve"> and the contract is suggested to now be a 9-month contract rather than a 10-month </w:t>
      </w:r>
      <w:r w:rsidR="00D80AE5">
        <w:rPr>
          <w:rFonts w:cs="Arial"/>
        </w:rPr>
        <w:t>for</w:t>
      </w:r>
      <w:r w:rsidR="006946A7">
        <w:rPr>
          <w:rFonts w:cs="Arial"/>
        </w:rPr>
        <w:t xml:space="preserve"> the Alliance to keep the cost the same.  This does not include expenses, which Kristin noted can vary drastically and the Alliance should be careful about.  The board agreed that there should be a clearer understanding of what is included in the retainer price and should be evaluating any expenses before they are incurred.  It was also agreed upon that the board would like more marketing efforts </w:t>
      </w:r>
      <w:r w:rsidR="005B74F1">
        <w:rPr>
          <w:rFonts w:cs="Arial"/>
        </w:rPr>
        <w:t xml:space="preserve">from Play Nice however they are a PR firm and looking at the Alliance for marketing direction.  The board </w:t>
      </w:r>
      <w:r w:rsidR="006946A7">
        <w:rPr>
          <w:rFonts w:cs="Arial"/>
        </w:rPr>
        <w:t>need</w:t>
      </w:r>
      <w:r w:rsidR="005B74F1">
        <w:rPr>
          <w:rFonts w:cs="Arial"/>
        </w:rPr>
        <w:t>s</w:t>
      </w:r>
      <w:r w:rsidR="006946A7">
        <w:rPr>
          <w:rFonts w:cs="Arial"/>
        </w:rPr>
        <w:t xml:space="preserve"> to reevaluate the value of Play Nice and look at add</w:t>
      </w:r>
      <w:r w:rsidR="005B74F1">
        <w:rPr>
          <w:rFonts w:cs="Arial"/>
        </w:rPr>
        <w:t xml:space="preserve">ing a </w:t>
      </w:r>
      <w:r w:rsidR="006946A7">
        <w:rPr>
          <w:rFonts w:cs="Arial"/>
        </w:rPr>
        <w:t>focus on marketing strategies and vision</w:t>
      </w:r>
      <w:r w:rsidR="005B74F1">
        <w:rPr>
          <w:rFonts w:cs="Arial"/>
        </w:rPr>
        <w:t xml:space="preserve">.  The board agreed to have a separate meeting in January to </w:t>
      </w:r>
      <w:r w:rsidR="00D80AE5">
        <w:rPr>
          <w:rFonts w:cs="Arial"/>
        </w:rPr>
        <w:t>discuss</w:t>
      </w:r>
      <w:r w:rsidR="005B74F1">
        <w:rPr>
          <w:rFonts w:cs="Arial"/>
        </w:rPr>
        <w:t xml:space="preserve"> a broader marketing focus, vision, strategies, and press to which the Hype Committee can do the groundwork.</w:t>
      </w:r>
    </w:p>
    <w:p w14:paraId="15A46CE1" w14:textId="77777777" w:rsidR="005B74F1" w:rsidRDefault="005B74F1" w:rsidP="006946A7">
      <w:pPr>
        <w:widowControl w:val="0"/>
        <w:tabs>
          <w:tab w:val="right" w:pos="9990"/>
        </w:tabs>
        <w:autoSpaceDE w:val="0"/>
        <w:autoSpaceDN w:val="0"/>
        <w:adjustRightInd w:val="0"/>
        <w:ind w:left="1440"/>
        <w:rPr>
          <w:rFonts w:cs="Arial"/>
        </w:rPr>
      </w:pPr>
    </w:p>
    <w:p w14:paraId="01D9A75A" w14:textId="77777777" w:rsidR="005B74F1" w:rsidRDefault="005B74F1" w:rsidP="006946A7">
      <w:pPr>
        <w:widowControl w:val="0"/>
        <w:tabs>
          <w:tab w:val="right" w:pos="9990"/>
        </w:tabs>
        <w:autoSpaceDE w:val="0"/>
        <w:autoSpaceDN w:val="0"/>
        <w:adjustRightInd w:val="0"/>
        <w:ind w:left="1440"/>
        <w:rPr>
          <w:rFonts w:cs="Arial"/>
        </w:rPr>
      </w:pPr>
    </w:p>
    <w:p w14:paraId="1378BD93" w14:textId="77777777" w:rsidR="005B74F1" w:rsidRDefault="005B74F1" w:rsidP="006946A7">
      <w:pPr>
        <w:widowControl w:val="0"/>
        <w:tabs>
          <w:tab w:val="right" w:pos="9990"/>
        </w:tabs>
        <w:autoSpaceDE w:val="0"/>
        <w:autoSpaceDN w:val="0"/>
        <w:adjustRightInd w:val="0"/>
        <w:ind w:left="1440"/>
        <w:rPr>
          <w:rFonts w:cs="Arial"/>
        </w:rPr>
      </w:pPr>
    </w:p>
    <w:p w14:paraId="04232BFB" w14:textId="15F5D854" w:rsidR="006946A7" w:rsidRDefault="006946A7" w:rsidP="006946A7">
      <w:pPr>
        <w:widowControl w:val="0"/>
        <w:tabs>
          <w:tab w:val="right" w:pos="9990"/>
        </w:tabs>
        <w:autoSpaceDE w:val="0"/>
        <w:autoSpaceDN w:val="0"/>
        <w:adjustRightInd w:val="0"/>
        <w:ind w:left="1440"/>
        <w:rPr>
          <w:rFonts w:cs="Arial"/>
        </w:rPr>
      </w:pPr>
      <w:r>
        <w:rPr>
          <w:rFonts w:cs="Arial"/>
        </w:rPr>
        <w:t xml:space="preserve">Alicia has been in touch with the WA Wine commission about partnering and </w:t>
      </w:r>
      <w:r>
        <w:rPr>
          <w:rFonts w:cs="Arial"/>
        </w:rPr>
        <w:lastRenderedPageBreak/>
        <w:t xml:space="preserve">essentially was told this was not an option.  Members that have relationships with the WA Wine Commission and media should reach out directly rather than the Alliance </w:t>
      </w:r>
      <w:r w:rsidR="005B74F1">
        <w:rPr>
          <w:rFonts w:cs="Arial"/>
        </w:rPr>
        <w:t>as</w:t>
      </w:r>
      <w:r>
        <w:rPr>
          <w:rFonts w:cs="Arial"/>
        </w:rPr>
        <w:t xml:space="preserve"> a </w:t>
      </w:r>
      <w:r w:rsidR="005B74F1">
        <w:rPr>
          <w:rFonts w:cs="Arial"/>
        </w:rPr>
        <w:t>liaison</w:t>
      </w:r>
      <w:r>
        <w:rPr>
          <w:rFonts w:cs="Arial"/>
        </w:rPr>
        <w:t xml:space="preserve">.  </w:t>
      </w:r>
    </w:p>
    <w:p w14:paraId="3E5E66F0" w14:textId="77777777" w:rsidR="006946A7" w:rsidRDefault="006946A7" w:rsidP="006946A7">
      <w:pPr>
        <w:widowControl w:val="0"/>
        <w:tabs>
          <w:tab w:val="right" w:pos="9990"/>
        </w:tabs>
        <w:autoSpaceDE w:val="0"/>
        <w:autoSpaceDN w:val="0"/>
        <w:adjustRightInd w:val="0"/>
        <w:ind w:left="1440"/>
        <w:rPr>
          <w:rFonts w:cs="Arial"/>
        </w:rPr>
      </w:pPr>
    </w:p>
    <w:p w14:paraId="0757E181" w14:textId="6821424C" w:rsidR="006946A7" w:rsidRPr="006946A7" w:rsidRDefault="006946A7" w:rsidP="006946A7">
      <w:pPr>
        <w:widowControl w:val="0"/>
        <w:tabs>
          <w:tab w:val="right" w:pos="9990"/>
        </w:tabs>
        <w:autoSpaceDE w:val="0"/>
        <w:autoSpaceDN w:val="0"/>
        <w:adjustRightInd w:val="0"/>
        <w:ind w:left="1440"/>
        <w:rPr>
          <w:rFonts w:cs="Arial"/>
        </w:rPr>
      </w:pPr>
      <w:r>
        <w:rPr>
          <w:rFonts w:cs="Arial"/>
        </w:rPr>
        <w:t>Advertorial</w:t>
      </w:r>
      <w:r w:rsidR="005B74F1">
        <w:rPr>
          <w:rFonts w:cs="Arial"/>
        </w:rPr>
        <w:t xml:space="preserve">s such as </w:t>
      </w:r>
      <w:proofErr w:type="spellStart"/>
      <w:r w:rsidR="005B74F1">
        <w:rPr>
          <w:rFonts w:cs="Arial"/>
        </w:rPr>
        <w:t>Taylored</w:t>
      </w:r>
      <w:proofErr w:type="spellEnd"/>
      <w:r w:rsidR="005B74F1">
        <w:rPr>
          <w:rFonts w:cs="Arial"/>
        </w:rPr>
        <w:t xml:space="preserve"> Living sponsored promo (about 5K/year)</w:t>
      </w:r>
      <w:r>
        <w:rPr>
          <w:rFonts w:cs="Arial"/>
        </w:rPr>
        <w:t xml:space="preserve"> </w:t>
      </w:r>
      <w:r w:rsidR="005B74F1">
        <w:rPr>
          <w:rFonts w:cs="Arial"/>
        </w:rPr>
        <w:t xml:space="preserve">potentially will be a buy-in cost from members.  </w:t>
      </w:r>
      <w:r>
        <w:rPr>
          <w:rFonts w:cs="Arial"/>
        </w:rPr>
        <w:t xml:space="preserve">It was noted that any new advertorial opportunities would require editorial efforts in writing and in photos, which provides a lot of </w:t>
      </w:r>
      <w:r w:rsidR="005B74F1">
        <w:rPr>
          <w:rFonts w:cs="Arial"/>
        </w:rPr>
        <w:t>opportunities</w:t>
      </w:r>
      <w:r>
        <w:rPr>
          <w:rFonts w:cs="Arial"/>
        </w:rPr>
        <w:t xml:space="preserve"> for options.</w:t>
      </w:r>
    </w:p>
    <w:p w14:paraId="302C85CF" w14:textId="77777777" w:rsidR="00196584" w:rsidRPr="00196584" w:rsidRDefault="00196584" w:rsidP="00196584">
      <w:pPr>
        <w:pStyle w:val="ListParagraph"/>
        <w:widowControl w:val="0"/>
        <w:tabs>
          <w:tab w:val="right" w:pos="9990"/>
        </w:tabs>
        <w:autoSpaceDE w:val="0"/>
        <w:autoSpaceDN w:val="0"/>
        <w:adjustRightInd w:val="0"/>
        <w:rPr>
          <w:rFonts w:cs="Arial"/>
          <w:sz w:val="16"/>
          <w:szCs w:val="16"/>
        </w:rPr>
      </w:pPr>
    </w:p>
    <w:p w14:paraId="5BFB42DF" w14:textId="234B6EDE" w:rsidR="00F570FA" w:rsidRDefault="00F570FA" w:rsidP="00765B27">
      <w:pPr>
        <w:pStyle w:val="ListParagraph"/>
        <w:widowControl w:val="0"/>
        <w:numPr>
          <w:ilvl w:val="0"/>
          <w:numId w:val="1"/>
        </w:numPr>
        <w:tabs>
          <w:tab w:val="right" w:pos="9990"/>
        </w:tabs>
        <w:autoSpaceDE w:val="0"/>
        <w:autoSpaceDN w:val="0"/>
        <w:adjustRightInd w:val="0"/>
        <w:rPr>
          <w:rFonts w:cs="Arial"/>
        </w:rPr>
      </w:pPr>
      <w:r w:rsidRPr="00F570FA">
        <w:rPr>
          <w:rFonts w:cs="Arial"/>
        </w:rPr>
        <w:t>Ongoing Business</w:t>
      </w:r>
    </w:p>
    <w:p w14:paraId="1FE9044E" w14:textId="77777777" w:rsidR="00F570FA" w:rsidRPr="00F570FA" w:rsidRDefault="00F570FA" w:rsidP="00F570FA">
      <w:pPr>
        <w:pStyle w:val="ListParagraph"/>
        <w:widowControl w:val="0"/>
        <w:tabs>
          <w:tab w:val="right" w:pos="9990"/>
        </w:tabs>
        <w:autoSpaceDE w:val="0"/>
        <w:autoSpaceDN w:val="0"/>
        <w:adjustRightInd w:val="0"/>
        <w:rPr>
          <w:rFonts w:cs="Arial"/>
          <w:sz w:val="12"/>
          <w:szCs w:val="12"/>
        </w:rPr>
      </w:pPr>
    </w:p>
    <w:p w14:paraId="1D7A0836" w14:textId="01C14CC7" w:rsidR="00F570FA" w:rsidRDefault="00196584" w:rsidP="00F570FA">
      <w:pPr>
        <w:pStyle w:val="ListParagraph"/>
        <w:widowControl w:val="0"/>
        <w:numPr>
          <w:ilvl w:val="0"/>
          <w:numId w:val="22"/>
        </w:numPr>
        <w:tabs>
          <w:tab w:val="right" w:pos="9990"/>
        </w:tabs>
        <w:autoSpaceDE w:val="0"/>
        <w:autoSpaceDN w:val="0"/>
        <w:adjustRightInd w:val="0"/>
        <w:rPr>
          <w:rFonts w:cs="Arial"/>
        </w:rPr>
      </w:pPr>
      <w:r>
        <w:rPr>
          <w:rFonts w:cs="Arial"/>
        </w:rPr>
        <w:t>Committee Updates &amp; Budget Requests</w:t>
      </w:r>
    </w:p>
    <w:p w14:paraId="6FAB3253" w14:textId="065591CF" w:rsidR="00196584" w:rsidRDefault="00196584" w:rsidP="00196584">
      <w:pPr>
        <w:pStyle w:val="ListParagraph"/>
        <w:widowControl w:val="0"/>
        <w:numPr>
          <w:ilvl w:val="0"/>
          <w:numId w:val="23"/>
        </w:numPr>
        <w:tabs>
          <w:tab w:val="right" w:pos="9990"/>
        </w:tabs>
        <w:autoSpaceDE w:val="0"/>
        <w:autoSpaceDN w:val="0"/>
        <w:adjustRightInd w:val="0"/>
        <w:rPr>
          <w:rFonts w:cs="Arial"/>
        </w:rPr>
      </w:pPr>
      <w:r>
        <w:rPr>
          <w:rFonts w:cs="Arial"/>
        </w:rPr>
        <w:t>Executive – Maggie</w:t>
      </w:r>
      <w:r w:rsidR="005B74F1">
        <w:rPr>
          <w:rFonts w:cs="Arial"/>
        </w:rPr>
        <w:t xml:space="preserve"> reported that the Executive Committee met to finalize the </w:t>
      </w:r>
      <w:r w:rsidR="00127F92">
        <w:rPr>
          <w:rFonts w:cs="Arial"/>
        </w:rPr>
        <w:t>cost-of-living</w:t>
      </w:r>
      <w:r w:rsidR="005B74F1">
        <w:rPr>
          <w:rFonts w:cs="Arial"/>
        </w:rPr>
        <w:t xml:space="preserve"> increase for </w:t>
      </w:r>
      <w:r w:rsidR="00127F92">
        <w:rPr>
          <w:rFonts w:cs="Arial"/>
        </w:rPr>
        <w:t xml:space="preserve">Alicia and to discuss a </w:t>
      </w:r>
      <w:r w:rsidR="005B74F1">
        <w:rPr>
          <w:rFonts w:cs="Arial"/>
        </w:rPr>
        <w:t>performance</w:t>
      </w:r>
      <w:r w:rsidR="00127F92">
        <w:rPr>
          <w:rFonts w:cs="Arial"/>
        </w:rPr>
        <w:t xml:space="preserve"> review.  The Committee approved a 4% increase for 2023 to finalize the budget.  In reviewing the previous job description and duties, the Committee realized that it is out of date and wants to update it first in order to give an accurate performance review with Alicia.  Once the description is updated, the Committee will provide Alicia with feedback and will change the employee review to the month of August </w:t>
      </w:r>
      <w:r w:rsidR="00D80AE5">
        <w:rPr>
          <w:rFonts w:cs="Arial"/>
        </w:rPr>
        <w:t>before</w:t>
      </w:r>
      <w:r w:rsidR="00127F92">
        <w:rPr>
          <w:rFonts w:cs="Arial"/>
        </w:rPr>
        <w:t xml:space="preserve"> the board’s break for harvest which then allows the budget to be finalized upon return.</w:t>
      </w:r>
    </w:p>
    <w:p w14:paraId="2DB9D7FF" w14:textId="3C3BADE8" w:rsidR="00196584" w:rsidRDefault="00196584" w:rsidP="00196584">
      <w:pPr>
        <w:pStyle w:val="ListParagraph"/>
        <w:widowControl w:val="0"/>
        <w:numPr>
          <w:ilvl w:val="0"/>
          <w:numId w:val="23"/>
        </w:numPr>
        <w:tabs>
          <w:tab w:val="right" w:pos="9990"/>
        </w:tabs>
        <w:autoSpaceDE w:val="0"/>
        <w:autoSpaceDN w:val="0"/>
        <w:adjustRightInd w:val="0"/>
        <w:rPr>
          <w:rFonts w:cs="Arial"/>
        </w:rPr>
      </w:pPr>
      <w:r>
        <w:rPr>
          <w:rFonts w:cs="Arial"/>
        </w:rPr>
        <w:t>Events &amp; Infrastructure – Maggie</w:t>
      </w:r>
      <w:r w:rsidR="00127F92">
        <w:rPr>
          <w:rFonts w:cs="Arial"/>
        </w:rPr>
        <w:t xml:space="preserve"> reported that the Events Committee</w:t>
      </w:r>
      <w:r w:rsidR="00BB5E07">
        <w:rPr>
          <w:rFonts w:cs="Arial"/>
        </w:rPr>
        <w:t xml:space="preserve"> is planning a date change to TRM-West to April 22</w:t>
      </w:r>
      <w:r w:rsidR="00BB5E07" w:rsidRPr="00BB5E07">
        <w:rPr>
          <w:rFonts w:cs="Arial"/>
          <w:vertAlign w:val="superscript"/>
        </w:rPr>
        <w:t>nd</w:t>
      </w:r>
      <w:r w:rsidR="00BB5E07">
        <w:rPr>
          <w:rFonts w:cs="Arial"/>
        </w:rPr>
        <w:t xml:space="preserve"> since Taste WA is back in March.  TRM-East will not include a run as originally planned due to scheduling conflicts with Runners of the Sage and surrounding dates.  The committee would like to offer a guided hike along the RM trail and is also pursuing conversations with local yoga studios/instructors to offer a morning class.  Teresa added that she attended an open house meeting that discussed the Van </w:t>
      </w:r>
      <w:proofErr w:type="spellStart"/>
      <w:r w:rsidR="00BB5E07">
        <w:rPr>
          <w:rFonts w:cs="Arial"/>
        </w:rPr>
        <w:t>Giesen</w:t>
      </w:r>
      <w:proofErr w:type="spellEnd"/>
      <w:r w:rsidR="00BB5E07">
        <w:rPr>
          <w:rFonts w:cs="Arial"/>
        </w:rPr>
        <w:t xml:space="preserve"> expansion project for the walking/running trail up to </w:t>
      </w:r>
      <w:proofErr w:type="spellStart"/>
      <w:r w:rsidR="00BB5E07">
        <w:rPr>
          <w:rFonts w:cs="Arial"/>
        </w:rPr>
        <w:t>Antinori</w:t>
      </w:r>
      <w:proofErr w:type="spellEnd"/>
      <w:r w:rsidR="00BB5E07">
        <w:rPr>
          <w:rFonts w:cs="Arial"/>
        </w:rPr>
        <w:t xml:space="preserve"> </w:t>
      </w:r>
      <w:r w:rsidR="00D80AE5">
        <w:rPr>
          <w:rFonts w:cs="Arial"/>
        </w:rPr>
        <w:t>which</w:t>
      </w:r>
      <w:r w:rsidR="00BB5E07">
        <w:rPr>
          <w:rFonts w:cs="Arial"/>
        </w:rPr>
        <w:t xml:space="preserve"> is scheduled to begin in 2023.  The project is planned for the opposite side of Van </w:t>
      </w:r>
      <w:proofErr w:type="spellStart"/>
      <w:r w:rsidR="00BB5E07">
        <w:rPr>
          <w:rFonts w:cs="Arial"/>
        </w:rPr>
        <w:t>Giesen</w:t>
      </w:r>
      <w:proofErr w:type="spellEnd"/>
      <w:r w:rsidR="00BB5E07">
        <w:rPr>
          <w:rFonts w:cs="Arial"/>
        </w:rPr>
        <w:t xml:space="preserve">/224 than the RM sign is on.   An idea was discussed about the possibility of adding a crosswalk or light in hopes of connecting the trail to </w:t>
      </w:r>
      <w:proofErr w:type="spellStart"/>
      <w:r w:rsidR="00BB5E07">
        <w:rPr>
          <w:rFonts w:cs="Arial"/>
        </w:rPr>
        <w:t>Antinori</w:t>
      </w:r>
      <w:proofErr w:type="spellEnd"/>
      <w:r w:rsidR="00BB5E07">
        <w:rPr>
          <w:rFonts w:cs="Arial"/>
        </w:rPr>
        <w:t xml:space="preserve"> or the sign.</w:t>
      </w:r>
    </w:p>
    <w:p w14:paraId="6106E86F" w14:textId="7F6263E8" w:rsidR="00196584" w:rsidRDefault="00196584" w:rsidP="00196584">
      <w:pPr>
        <w:pStyle w:val="ListParagraph"/>
        <w:widowControl w:val="0"/>
        <w:numPr>
          <w:ilvl w:val="0"/>
          <w:numId w:val="23"/>
        </w:numPr>
        <w:tabs>
          <w:tab w:val="right" w:pos="9990"/>
        </w:tabs>
        <w:autoSpaceDE w:val="0"/>
        <w:autoSpaceDN w:val="0"/>
        <w:adjustRightInd w:val="0"/>
        <w:rPr>
          <w:rFonts w:cs="Arial"/>
        </w:rPr>
      </w:pPr>
      <w:r>
        <w:rPr>
          <w:rFonts w:cs="Arial"/>
        </w:rPr>
        <w:t xml:space="preserve">Hype – </w:t>
      </w:r>
      <w:r w:rsidR="00BB5E07">
        <w:rPr>
          <w:rFonts w:cs="Arial"/>
        </w:rPr>
        <w:t xml:space="preserve">Alicia reported that </w:t>
      </w:r>
      <w:r w:rsidR="00DC02F5">
        <w:rPr>
          <w:rFonts w:cs="Arial"/>
        </w:rPr>
        <w:t>the Hype committee met to plan out the next year and would like to have monthly meetings with Play Nice.  They are working on a campaign calendar for social media posts and planning.</w:t>
      </w:r>
    </w:p>
    <w:p w14:paraId="63029CE2" w14:textId="4A7A8BF9" w:rsidR="00196584" w:rsidRDefault="00196584" w:rsidP="00196584">
      <w:pPr>
        <w:pStyle w:val="ListParagraph"/>
        <w:widowControl w:val="0"/>
        <w:numPr>
          <w:ilvl w:val="0"/>
          <w:numId w:val="23"/>
        </w:numPr>
        <w:tabs>
          <w:tab w:val="right" w:pos="9990"/>
        </w:tabs>
        <w:autoSpaceDE w:val="0"/>
        <w:autoSpaceDN w:val="0"/>
        <w:adjustRightInd w:val="0"/>
        <w:rPr>
          <w:rFonts w:cs="Arial"/>
        </w:rPr>
      </w:pPr>
      <w:r>
        <w:rPr>
          <w:rFonts w:cs="Arial"/>
        </w:rPr>
        <w:t>Partner Relations – Jen</w:t>
      </w:r>
      <w:r w:rsidR="00237E51">
        <w:rPr>
          <w:rFonts w:cs="Arial"/>
        </w:rPr>
        <w:t xml:space="preserve"> reported that there have been 11 renewals and 4 commitments from new members</w:t>
      </w:r>
      <w:r w:rsidR="00D10DCD">
        <w:rPr>
          <w:rFonts w:cs="Arial"/>
        </w:rPr>
        <w:t xml:space="preserve">.  </w:t>
      </w:r>
      <w:r w:rsidR="00D80AE5">
        <w:rPr>
          <w:rFonts w:cs="Arial"/>
        </w:rPr>
        <w:t>The estimated</w:t>
      </w:r>
      <w:r w:rsidR="00D10DCD">
        <w:rPr>
          <w:rFonts w:cs="Arial"/>
        </w:rPr>
        <w:t xml:space="preserve"> income is about 16K with more to come next month.  Currently</w:t>
      </w:r>
      <w:r w:rsidR="00D80AE5">
        <w:rPr>
          <w:rFonts w:cs="Arial"/>
        </w:rPr>
        <w:t>,</w:t>
      </w:r>
      <w:r w:rsidR="00D10DCD">
        <w:rPr>
          <w:rFonts w:cs="Arial"/>
        </w:rPr>
        <w:t xml:space="preserve"> the committee is meeting twice per month.  Neil Cooper talked to Maggie at the Hedges industry party and Maggie will follow up directly with him in person regarding </w:t>
      </w:r>
      <w:r w:rsidR="00D80AE5">
        <w:rPr>
          <w:rFonts w:cs="Arial"/>
        </w:rPr>
        <w:t>possible</w:t>
      </w:r>
      <w:r w:rsidR="00D10DCD">
        <w:rPr>
          <w:rFonts w:cs="Arial"/>
        </w:rPr>
        <w:t xml:space="preserve"> membership.</w:t>
      </w:r>
    </w:p>
    <w:p w14:paraId="6BBEC2CF" w14:textId="77777777" w:rsidR="00196584" w:rsidRPr="00F570FA" w:rsidRDefault="00196584" w:rsidP="00196584">
      <w:pPr>
        <w:pStyle w:val="ListParagraph"/>
        <w:widowControl w:val="0"/>
        <w:tabs>
          <w:tab w:val="right" w:pos="9990"/>
        </w:tabs>
        <w:autoSpaceDE w:val="0"/>
        <w:autoSpaceDN w:val="0"/>
        <w:adjustRightInd w:val="0"/>
        <w:ind w:left="2160"/>
        <w:rPr>
          <w:rFonts w:cs="Arial"/>
          <w:sz w:val="12"/>
          <w:szCs w:val="12"/>
        </w:rPr>
      </w:pPr>
    </w:p>
    <w:p w14:paraId="6C44FECA" w14:textId="19B6FF70" w:rsidR="00D10DCD" w:rsidRPr="00D80AE5" w:rsidRDefault="00D80AE5" w:rsidP="00D10DCD">
      <w:pPr>
        <w:pStyle w:val="ListParagraph"/>
        <w:widowControl w:val="0"/>
        <w:numPr>
          <w:ilvl w:val="0"/>
          <w:numId w:val="22"/>
        </w:numPr>
        <w:tabs>
          <w:tab w:val="right" w:pos="9990"/>
        </w:tabs>
        <w:autoSpaceDE w:val="0"/>
        <w:autoSpaceDN w:val="0"/>
        <w:adjustRightInd w:val="0"/>
        <w:rPr>
          <w:rFonts w:cs="Arial"/>
          <w:b/>
          <w:bCs/>
          <w:u w:val="single"/>
        </w:rPr>
      </w:pPr>
      <w:r>
        <w:rPr>
          <w:rFonts w:cs="Arial"/>
        </w:rPr>
        <w:t xml:space="preserve">The </w:t>
      </w:r>
      <w:r w:rsidR="00A17FF5">
        <w:rPr>
          <w:rFonts w:cs="Arial"/>
        </w:rPr>
        <w:t>2023 Draft Budget</w:t>
      </w:r>
      <w:r w:rsidR="00D10DCD">
        <w:rPr>
          <w:rFonts w:cs="Arial"/>
        </w:rPr>
        <w:t xml:space="preserve"> was looked over and ultimately the board was waiting for </w:t>
      </w:r>
      <w:r w:rsidR="00EA7789">
        <w:rPr>
          <w:rFonts w:cs="Arial"/>
        </w:rPr>
        <w:t xml:space="preserve">a </w:t>
      </w:r>
      <w:r w:rsidR="00D10DCD">
        <w:rPr>
          <w:rFonts w:cs="Arial"/>
        </w:rPr>
        <w:t>final vote until Will could look at the marketing line</w:t>
      </w:r>
      <w:r w:rsidR="004427B0">
        <w:rPr>
          <w:rFonts w:cs="Arial"/>
        </w:rPr>
        <w:t>, however, Kristin and Richard suggested that we proceed with a vote on the bottom-line numbers</w:t>
      </w:r>
      <w:r w:rsidR="00D10DCD">
        <w:rPr>
          <w:rFonts w:cs="Arial"/>
        </w:rPr>
        <w:t xml:space="preserve">.  Maggie wants all board </w:t>
      </w:r>
      <w:r w:rsidR="00EA7789">
        <w:rPr>
          <w:rFonts w:cs="Arial"/>
        </w:rPr>
        <w:t>members’</w:t>
      </w:r>
      <w:r w:rsidR="00D10DCD">
        <w:rPr>
          <w:rFonts w:cs="Arial"/>
        </w:rPr>
        <w:t xml:space="preserve"> </w:t>
      </w:r>
      <w:r w:rsidR="00EA7789">
        <w:rPr>
          <w:rFonts w:cs="Arial"/>
        </w:rPr>
        <w:t>opinions</w:t>
      </w:r>
      <w:r w:rsidR="00D10DCD">
        <w:rPr>
          <w:rFonts w:cs="Arial"/>
        </w:rPr>
        <w:t xml:space="preserve"> on the bottom line since the Alliance budget operates at a deficit.  There is a need to have a small amount of savings in the bank to cover the basic operations.  However, the budget </w:t>
      </w:r>
      <w:r w:rsidR="00EA7789">
        <w:rPr>
          <w:rFonts w:cs="Arial"/>
        </w:rPr>
        <w:t xml:space="preserve">operating at a deficit takes a third of the Alliance's overall savings.  </w:t>
      </w:r>
      <w:r w:rsidR="004427B0">
        <w:rPr>
          <w:rFonts w:cs="Arial"/>
        </w:rPr>
        <w:t>The consensus among the entire board was that there was optimism for increased memberships, and everyone was comfortable passing the budget at a deficit.  For the future, t</w:t>
      </w:r>
      <w:r w:rsidR="00EA7789">
        <w:rPr>
          <w:rFonts w:cs="Arial"/>
        </w:rPr>
        <w:t xml:space="preserve">here needs to be a strategy for closing the </w:t>
      </w:r>
      <w:r w:rsidR="00EA7789">
        <w:rPr>
          <w:rFonts w:cs="Arial"/>
        </w:rPr>
        <w:lastRenderedPageBreak/>
        <w:t>gap, adding new memberships, increasing sponsorships, and possibly having members increasingly subsidize events as well as charge more for tickets to events.  Having an updated list of benefits of being a member of the AVA that is accessible to all members as well as links to press will help.  There was a mistake in the line item regarding Play Nice’s contract which added 1K back to the budget.  The line item for Media Tours was changed to Media</w:t>
      </w:r>
      <w:r>
        <w:rPr>
          <w:rFonts w:cs="Arial"/>
        </w:rPr>
        <w:t xml:space="preserve"> </w:t>
      </w:r>
      <w:r w:rsidR="00EA7789">
        <w:rPr>
          <w:rFonts w:cs="Arial"/>
        </w:rPr>
        <w:t xml:space="preserve">Tours and Advertising Campaigns.  </w:t>
      </w:r>
      <w:r w:rsidR="00EA7789" w:rsidRPr="00D80AE5">
        <w:rPr>
          <w:rFonts w:cs="Arial"/>
          <w:b/>
          <w:bCs/>
          <w:u w:val="single"/>
        </w:rPr>
        <w:t>Maggie motioned to vote to approve the current draft budget, changing the PR budge</w:t>
      </w:r>
      <w:r>
        <w:rPr>
          <w:rFonts w:cs="Arial"/>
          <w:b/>
          <w:bCs/>
          <w:u w:val="single"/>
        </w:rPr>
        <w:t>t</w:t>
      </w:r>
      <w:r w:rsidR="00EA7789" w:rsidRPr="00D80AE5">
        <w:rPr>
          <w:rFonts w:cs="Arial"/>
          <w:b/>
          <w:bCs/>
          <w:u w:val="single"/>
        </w:rPr>
        <w:t xml:space="preserve"> to $22,500, Media Tour changed to Media Tours and Advertising, which changed projected income to $100,425.00, projected expenses to $108, 680.46 and a deficit of $8,255.46</w:t>
      </w:r>
      <w:r>
        <w:rPr>
          <w:rFonts w:cs="Arial"/>
          <w:b/>
          <w:bCs/>
          <w:u w:val="single"/>
        </w:rPr>
        <w:t>;</w:t>
      </w:r>
      <w:r w:rsidRPr="00D80AE5">
        <w:rPr>
          <w:rFonts w:cs="Arial"/>
          <w:b/>
          <w:bCs/>
          <w:u w:val="single"/>
        </w:rPr>
        <w:t xml:space="preserve"> Kristin</w:t>
      </w:r>
      <w:r w:rsidR="00EA7789" w:rsidRPr="00D80AE5">
        <w:rPr>
          <w:rFonts w:cs="Arial"/>
          <w:b/>
          <w:bCs/>
          <w:u w:val="single"/>
        </w:rPr>
        <w:t xml:space="preserve"> </w:t>
      </w:r>
      <w:r w:rsidRPr="00D80AE5">
        <w:rPr>
          <w:rFonts w:cs="Arial"/>
          <w:b/>
          <w:bCs/>
          <w:u w:val="single"/>
        </w:rPr>
        <w:t>seconded,</w:t>
      </w:r>
      <w:r w:rsidR="00EA7789" w:rsidRPr="00D80AE5">
        <w:rPr>
          <w:rFonts w:cs="Arial"/>
          <w:b/>
          <w:bCs/>
          <w:u w:val="single"/>
        </w:rPr>
        <w:t xml:space="preserve"> and it passed unanimously.</w:t>
      </w:r>
    </w:p>
    <w:p w14:paraId="63AD60E9" w14:textId="77777777" w:rsidR="00196584" w:rsidRPr="00EB2280" w:rsidRDefault="00196584" w:rsidP="00EB2280">
      <w:pPr>
        <w:widowControl w:val="0"/>
        <w:tabs>
          <w:tab w:val="right" w:pos="9990"/>
        </w:tabs>
        <w:autoSpaceDE w:val="0"/>
        <w:autoSpaceDN w:val="0"/>
        <w:adjustRightInd w:val="0"/>
        <w:rPr>
          <w:rFonts w:cs="Arial"/>
          <w:sz w:val="16"/>
          <w:szCs w:val="16"/>
        </w:rPr>
      </w:pPr>
    </w:p>
    <w:p w14:paraId="3CB27ED2" w14:textId="49EC0D53" w:rsidR="00242797" w:rsidRPr="00F570FA" w:rsidRDefault="00242797" w:rsidP="00765B27">
      <w:pPr>
        <w:pStyle w:val="ListParagraph"/>
        <w:widowControl w:val="0"/>
        <w:numPr>
          <w:ilvl w:val="0"/>
          <w:numId w:val="1"/>
        </w:numPr>
        <w:tabs>
          <w:tab w:val="right" w:pos="9990"/>
        </w:tabs>
        <w:autoSpaceDE w:val="0"/>
        <w:autoSpaceDN w:val="0"/>
        <w:adjustRightInd w:val="0"/>
        <w:rPr>
          <w:rFonts w:cs="Arial"/>
        </w:rPr>
      </w:pPr>
      <w:r w:rsidRPr="00F570FA">
        <w:rPr>
          <w:rFonts w:cs="Arial"/>
        </w:rPr>
        <w:t>Questions/Comments</w:t>
      </w:r>
      <w:r w:rsidR="00D80AE5">
        <w:rPr>
          <w:rFonts w:cs="Arial"/>
        </w:rPr>
        <w:t>- none</w:t>
      </w:r>
    </w:p>
    <w:p w14:paraId="0D6BB7BE" w14:textId="77777777" w:rsidR="00196584" w:rsidRPr="00196584" w:rsidRDefault="00196584" w:rsidP="00196584">
      <w:pPr>
        <w:pStyle w:val="ListParagraph"/>
        <w:widowControl w:val="0"/>
        <w:tabs>
          <w:tab w:val="right" w:pos="9990"/>
        </w:tabs>
        <w:autoSpaceDE w:val="0"/>
        <w:autoSpaceDN w:val="0"/>
        <w:adjustRightInd w:val="0"/>
        <w:rPr>
          <w:rFonts w:cs="Arial"/>
          <w:sz w:val="16"/>
          <w:szCs w:val="16"/>
        </w:rPr>
      </w:pPr>
    </w:p>
    <w:p w14:paraId="7D68EB4E" w14:textId="3A0B2056" w:rsidR="00090813" w:rsidRPr="00F570FA" w:rsidRDefault="00242797" w:rsidP="00090813">
      <w:pPr>
        <w:pStyle w:val="ListParagraph"/>
        <w:widowControl w:val="0"/>
        <w:numPr>
          <w:ilvl w:val="0"/>
          <w:numId w:val="1"/>
        </w:numPr>
        <w:tabs>
          <w:tab w:val="right" w:pos="9990"/>
        </w:tabs>
        <w:autoSpaceDE w:val="0"/>
        <w:autoSpaceDN w:val="0"/>
        <w:adjustRightInd w:val="0"/>
        <w:rPr>
          <w:rFonts w:cs="Arial"/>
        </w:rPr>
      </w:pPr>
      <w:r w:rsidRPr="00F570FA">
        <w:rPr>
          <w:rFonts w:cs="Arial"/>
        </w:rPr>
        <w:t>Adjourn</w:t>
      </w:r>
      <w:r w:rsidR="00D80AE5">
        <w:rPr>
          <w:rFonts w:cs="Arial"/>
        </w:rPr>
        <w:t xml:space="preserve"> at 10:30 AM</w:t>
      </w:r>
    </w:p>
    <w:p w14:paraId="5E699AD8" w14:textId="77777777" w:rsidR="00090813" w:rsidRPr="00090813" w:rsidRDefault="00090813" w:rsidP="00090813">
      <w:pPr>
        <w:outlineLvl w:val="0"/>
        <w:rPr>
          <w:u w:val="single"/>
        </w:rPr>
      </w:pPr>
    </w:p>
    <w:p w14:paraId="360A499A" w14:textId="278EFE1B" w:rsidR="001530D1" w:rsidRDefault="001530D1" w:rsidP="001530D1">
      <w:pPr>
        <w:jc w:val="center"/>
        <w:outlineLvl w:val="0"/>
      </w:pPr>
      <w:r>
        <w:t>The next meeting of the Red Mountain AVA Alliance will be held on</w:t>
      </w:r>
    </w:p>
    <w:p w14:paraId="4A7CA9B6" w14:textId="3D4A60FB" w:rsidR="00EF333D" w:rsidRPr="00090813" w:rsidRDefault="001530D1" w:rsidP="00090813">
      <w:pPr>
        <w:jc w:val="center"/>
        <w:outlineLvl w:val="0"/>
        <w:rPr>
          <w:b/>
          <w:u w:val="single"/>
        </w:rPr>
      </w:pPr>
      <w:r>
        <w:rPr>
          <w:b/>
          <w:u w:val="single"/>
        </w:rPr>
        <w:t>Thursday</w:t>
      </w:r>
      <w:r w:rsidR="00120A2B">
        <w:rPr>
          <w:b/>
          <w:u w:val="single"/>
        </w:rPr>
        <w:t xml:space="preserve">, </w:t>
      </w:r>
      <w:r w:rsidR="00196584">
        <w:rPr>
          <w:b/>
          <w:u w:val="single"/>
        </w:rPr>
        <w:t>January</w:t>
      </w:r>
      <w:r w:rsidR="006218C6">
        <w:rPr>
          <w:b/>
          <w:u w:val="single"/>
        </w:rPr>
        <w:t xml:space="preserve"> </w:t>
      </w:r>
      <w:r w:rsidR="00196584">
        <w:rPr>
          <w:b/>
          <w:u w:val="single"/>
        </w:rPr>
        <w:t>12</w:t>
      </w:r>
      <w:r w:rsidR="006218C6" w:rsidRPr="006218C6">
        <w:rPr>
          <w:b/>
          <w:u w:val="single"/>
          <w:vertAlign w:val="superscript"/>
        </w:rPr>
        <w:t>th</w:t>
      </w:r>
      <w:r w:rsidR="003B4DB2">
        <w:rPr>
          <w:b/>
          <w:u w:val="single"/>
        </w:rPr>
        <w:t>,</w:t>
      </w:r>
      <w:r>
        <w:rPr>
          <w:b/>
          <w:u w:val="single"/>
        </w:rPr>
        <w:t xml:space="preserve"> </w:t>
      </w:r>
      <w:r w:rsidR="00D80AE5">
        <w:rPr>
          <w:b/>
          <w:u w:val="single"/>
        </w:rPr>
        <w:t>2023,</w:t>
      </w:r>
      <w:r>
        <w:rPr>
          <w:b/>
          <w:u w:val="single"/>
        </w:rPr>
        <w:t xml:space="preserve"> </w:t>
      </w:r>
      <w:r w:rsidR="00AB5C86">
        <w:rPr>
          <w:b/>
          <w:u w:val="single"/>
        </w:rPr>
        <w:t>at</w:t>
      </w:r>
      <w:r>
        <w:rPr>
          <w:b/>
          <w:u w:val="single"/>
        </w:rPr>
        <w:t xml:space="preserve"> </w:t>
      </w:r>
      <w:r w:rsidR="00E80B63">
        <w:rPr>
          <w:b/>
          <w:u w:val="single"/>
        </w:rPr>
        <w:t>9:00 am</w:t>
      </w:r>
      <w:r w:rsidR="00583E19">
        <w:rPr>
          <w:b/>
          <w:u w:val="single"/>
        </w:rPr>
        <w:t xml:space="preserve"> at </w:t>
      </w:r>
      <w:r w:rsidR="00847D1A">
        <w:rPr>
          <w:b/>
          <w:u w:val="single"/>
        </w:rPr>
        <w:t>Hedges Family Estate</w:t>
      </w:r>
    </w:p>
    <w:sectPr w:rsidR="00EF333D" w:rsidRPr="00090813" w:rsidSect="00090813">
      <w:pgSz w:w="12240" w:h="15840"/>
      <w:pgMar w:top="702" w:right="1080" w:bottom="702"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346"/>
    <w:multiLevelType w:val="hybridMultilevel"/>
    <w:tmpl w:val="75F0E7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996E0F"/>
    <w:multiLevelType w:val="hybridMultilevel"/>
    <w:tmpl w:val="FB2A2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F20B3"/>
    <w:multiLevelType w:val="hybridMultilevel"/>
    <w:tmpl w:val="41FAA0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7D3D23"/>
    <w:multiLevelType w:val="hybridMultilevel"/>
    <w:tmpl w:val="6E6EE8B4"/>
    <w:lvl w:ilvl="0" w:tplc="04090001">
      <w:start w:val="1"/>
      <w:numFmt w:val="bullet"/>
      <w:lvlText w:val=""/>
      <w:lvlJc w:val="left"/>
      <w:pPr>
        <w:ind w:left="10713" w:hanging="360"/>
      </w:pPr>
      <w:rPr>
        <w:rFonts w:ascii="Symbol" w:hAnsi="Symbol" w:hint="default"/>
      </w:rPr>
    </w:lvl>
    <w:lvl w:ilvl="1" w:tplc="04090003" w:tentative="1">
      <w:start w:val="1"/>
      <w:numFmt w:val="bullet"/>
      <w:lvlText w:val="o"/>
      <w:lvlJc w:val="left"/>
      <w:pPr>
        <w:ind w:left="11433" w:hanging="360"/>
      </w:pPr>
      <w:rPr>
        <w:rFonts w:ascii="Courier New" w:hAnsi="Courier New" w:cs="Courier New" w:hint="default"/>
      </w:rPr>
    </w:lvl>
    <w:lvl w:ilvl="2" w:tplc="04090005" w:tentative="1">
      <w:start w:val="1"/>
      <w:numFmt w:val="bullet"/>
      <w:lvlText w:val=""/>
      <w:lvlJc w:val="left"/>
      <w:pPr>
        <w:ind w:left="12153" w:hanging="360"/>
      </w:pPr>
      <w:rPr>
        <w:rFonts w:ascii="Wingdings" w:hAnsi="Wingdings" w:hint="default"/>
      </w:rPr>
    </w:lvl>
    <w:lvl w:ilvl="3" w:tplc="04090001" w:tentative="1">
      <w:start w:val="1"/>
      <w:numFmt w:val="bullet"/>
      <w:lvlText w:val=""/>
      <w:lvlJc w:val="left"/>
      <w:pPr>
        <w:ind w:left="12873" w:hanging="360"/>
      </w:pPr>
      <w:rPr>
        <w:rFonts w:ascii="Symbol" w:hAnsi="Symbol" w:hint="default"/>
      </w:rPr>
    </w:lvl>
    <w:lvl w:ilvl="4" w:tplc="04090003" w:tentative="1">
      <w:start w:val="1"/>
      <w:numFmt w:val="bullet"/>
      <w:lvlText w:val="o"/>
      <w:lvlJc w:val="left"/>
      <w:pPr>
        <w:ind w:left="13593" w:hanging="360"/>
      </w:pPr>
      <w:rPr>
        <w:rFonts w:ascii="Courier New" w:hAnsi="Courier New" w:cs="Courier New" w:hint="default"/>
      </w:rPr>
    </w:lvl>
    <w:lvl w:ilvl="5" w:tplc="04090005" w:tentative="1">
      <w:start w:val="1"/>
      <w:numFmt w:val="bullet"/>
      <w:lvlText w:val=""/>
      <w:lvlJc w:val="left"/>
      <w:pPr>
        <w:ind w:left="14313" w:hanging="360"/>
      </w:pPr>
      <w:rPr>
        <w:rFonts w:ascii="Wingdings" w:hAnsi="Wingdings" w:hint="default"/>
      </w:rPr>
    </w:lvl>
    <w:lvl w:ilvl="6" w:tplc="04090001" w:tentative="1">
      <w:start w:val="1"/>
      <w:numFmt w:val="bullet"/>
      <w:lvlText w:val=""/>
      <w:lvlJc w:val="left"/>
      <w:pPr>
        <w:ind w:left="15033" w:hanging="360"/>
      </w:pPr>
      <w:rPr>
        <w:rFonts w:ascii="Symbol" w:hAnsi="Symbol" w:hint="default"/>
      </w:rPr>
    </w:lvl>
    <w:lvl w:ilvl="7" w:tplc="04090003" w:tentative="1">
      <w:start w:val="1"/>
      <w:numFmt w:val="bullet"/>
      <w:lvlText w:val="o"/>
      <w:lvlJc w:val="left"/>
      <w:pPr>
        <w:ind w:left="15753" w:hanging="360"/>
      </w:pPr>
      <w:rPr>
        <w:rFonts w:ascii="Courier New" w:hAnsi="Courier New" w:cs="Courier New" w:hint="default"/>
      </w:rPr>
    </w:lvl>
    <w:lvl w:ilvl="8" w:tplc="04090005" w:tentative="1">
      <w:start w:val="1"/>
      <w:numFmt w:val="bullet"/>
      <w:lvlText w:val=""/>
      <w:lvlJc w:val="left"/>
      <w:pPr>
        <w:ind w:left="16473" w:hanging="360"/>
      </w:pPr>
      <w:rPr>
        <w:rFonts w:ascii="Wingdings" w:hAnsi="Wingdings" w:hint="default"/>
      </w:rPr>
    </w:lvl>
  </w:abstractNum>
  <w:abstractNum w:abstractNumId="4" w15:restartNumberingAfterBreak="0">
    <w:nsid w:val="189074FF"/>
    <w:multiLevelType w:val="hybridMultilevel"/>
    <w:tmpl w:val="FB2A2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21DF6"/>
    <w:multiLevelType w:val="multilevel"/>
    <w:tmpl w:val="B9185514"/>
    <w:lvl w:ilvl="0">
      <w:start w:val="1"/>
      <w:numFmt w:val="upperRoman"/>
      <w:pStyle w:val="ArticleL1"/>
      <w:lvlText w:val="Article %1."/>
      <w:lvlJc w:val="left"/>
      <w:pPr>
        <w:tabs>
          <w:tab w:val="num" w:pos="1800"/>
        </w:tabs>
        <w:ind w:left="0" w:firstLine="0"/>
      </w:pPr>
      <w:rPr>
        <w:rFonts w:ascii="Arial" w:hAnsi="Arial" w:hint="default"/>
        <w:b/>
        <w:i w:val="0"/>
        <w:caps/>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isLgl/>
      <w:lvlText w:val="%1.%2"/>
      <w:lvlJc w:val="left"/>
      <w:pPr>
        <w:tabs>
          <w:tab w:val="num" w:pos="1260"/>
        </w:tabs>
        <w:ind w:left="180" w:firstLine="720"/>
      </w:pPr>
      <w:rPr>
        <w:rFonts w:ascii="Arial" w:hAnsi="Arial"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isLgl/>
      <w:lvlText w:val="%1.%2.%3"/>
      <w:lvlJc w:val="left"/>
      <w:pPr>
        <w:tabs>
          <w:tab w:val="num" w:pos="2160"/>
        </w:tabs>
        <w:ind w:left="0" w:firstLine="1440"/>
      </w:pPr>
      <w:rPr>
        <w:rFonts w:ascii="Arial" w:hAnsi="Arial"/>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isLgl/>
      <w:lvlText w:val="(%4)"/>
      <w:lvlJc w:val="left"/>
      <w:pPr>
        <w:tabs>
          <w:tab w:val="num" w:pos="2520"/>
        </w:tabs>
        <w:ind w:left="0" w:firstLine="2160"/>
      </w:pPr>
      <w:rPr>
        <w:rFonts w:ascii="Arial" w:hAnsi="Arial"/>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3600"/>
        </w:tabs>
        <w:ind w:left="0" w:firstLine="2880"/>
      </w:pPr>
      <w:rPr>
        <w:rFonts w:ascii="Arial" w:hAnsi="Arial"/>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0" w:firstLine="3600"/>
      </w:pPr>
      <w:rPr>
        <w:rFonts w:ascii="Arial" w:hAnsi="Arial"/>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left="0" w:firstLine="1440"/>
      </w:pPr>
      <w:rPr>
        <w:rFonts w:ascii="Arial" w:hAnsi="Arial"/>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left="0" w:firstLine="2160"/>
      </w:pPr>
      <w:rPr>
        <w:rFonts w:ascii="Arial" w:hAnsi="Arial"/>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600"/>
        </w:tabs>
        <w:ind w:left="0" w:firstLine="2880"/>
      </w:pPr>
      <w:rPr>
        <w:rFonts w:ascii="Arial" w:hAnsi="Arial"/>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CAE6697"/>
    <w:multiLevelType w:val="hybridMultilevel"/>
    <w:tmpl w:val="92E4C4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DD40B8E"/>
    <w:multiLevelType w:val="hybridMultilevel"/>
    <w:tmpl w:val="15163C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3081227"/>
    <w:multiLevelType w:val="hybridMultilevel"/>
    <w:tmpl w:val="41E8C4D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38E47B2"/>
    <w:multiLevelType w:val="hybridMultilevel"/>
    <w:tmpl w:val="61347B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B400D4"/>
    <w:multiLevelType w:val="hybridMultilevel"/>
    <w:tmpl w:val="FF448B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8205DC6"/>
    <w:multiLevelType w:val="hybridMultilevel"/>
    <w:tmpl w:val="91528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BCC33D6"/>
    <w:multiLevelType w:val="hybridMultilevel"/>
    <w:tmpl w:val="8BE42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D4880"/>
    <w:multiLevelType w:val="hybridMultilevel"/>
    <w:tmpl w:val="9E4C4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C7D96"/>
    <w:multiLevelType w:val="hybridMultilevel"/>
    <w:tmpl w:val="5BFC3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BA6D7C"/>
    <w:multiLevelType w:val="hybridMultilevel"/>
    <w:tmpl w:val="132A92E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F9D0C84"/>
    <w:multiLevelType w:val="hybridMultilevel"/>
    <w:tmpl w:val="85BE48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595729"/>
    <w:multiLevelType w:val="hybridMultilevel"/>
    <w:tmpl w:val="25407AF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24247E7"/>
    <w:multiLevelType w:val="hybridMultilevel"/>
    <w:tmpl w:val="4F501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E197F"/>
    <w:multiLevelType w:val="hybridMultilevel"/>
    <w:tmpl w:val="944A61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983D18"/>
    <w:multiLevelType w:val="hybridMultilevel"/>
    <w:tmpl w:val="261207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04361E"/>
    <w:multiLevelType w:val="hybridMultilevel"/>
    <w:tmpl w:val="BA2473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B360E19"/>
    <w:multiLevelType w:val="hybridMultilevel"/>
    <w:tmpl w:val="25C0994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4"/>
  </w:num>
  <w:num w:numId="3">
    <w:abstractNumId w:val="2"/>
  </w:num>
  <w:num w:numId="4">
    <w:abstractNumId w:val="16"/>
  </w:num>
  <w:num w:numId="5">
    <w:abstractNumId w:val="22"/>
  </w:num>
  <w:num w:numId="6">
    <w:abstractNumId w:val="8"/>
  </w:num>
  <w:num w:numId="7">
    <w:abstractNumId w:val="17"/>
  </w:num>
  <w:num w:numId="8">
    <w:abstractNumId w:val="5"/>
  </w:num>
  <w:num w:numId="9">
    <w:abstractNumId w:val="7"/>
  </w:num>
  <w:num w:numId="10">
    <w:abstractNumId w:val="3"/>
  </w:num>
  <w:num w:numId="11">
    <w:abstractNumId w:val="10"/>
  </w:num>
  <w:num w:numId="12">
    <w:abstractNumId w:val="6"/>
  </w:num>
  <w:num w:numId="13">
    <w:abstractNumId w:val="19"/>
  </w:num>
  <w:num w:numId="14">
    <w:abstractNumId w:val="1"/>
  </w:num>
  <w:num w:numId="15">
    <w:abstractNumId w:val="4"/>
  </w:num>
  <w:num w:numId="16">
    <w:abstractNumId w:val="9"/>
  </w:num>
  <w:num w:numId="17">
    <w:abstractNumId w:val="11"/>
  </w:num>
  <w:num w:numId="18">
    <w:abstractNumId w:val="18"/>
  </w:num>
  <w:num w:numId="19">
    <w:abstractNumId w:val="0"/>
  </w:num>
  <w:num w:numId="20">
    <w:abstractNumId w:val="12"/>
  </w:num>
  <w:num w:numId="21">
    <w:abstractNumId w:val="21"/>
  </w:num>
  <w:num w:numId="22">
    <w:abstractNumId w:val="20"/>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C"/>
    <w:rsid w:val="000101FF"/>
    <w:rsid w:val="00010A1F"/>
    <w:rsid w:val="00012EC4"/>
    <w:rsid w:val="00016441"/>
    <w:rsid w:val="00017038"/>
    <w:rsid w:val="000211C1"/>
    <w:rsid w:val="000311D6"/>
    <w:rsid w:val="00031664"/>
    <w:rsid w:val="00031866"/>
    <w:rsid w:val="00031A9D"/>
    <w:rsid w:val="00031E5E"/>
    <w:rsid w:val="0003431A"/>
    <w:rsid w:val="000427D7"/>
    <w:rsid w:val="000445B3"/>
    <w:rsid w:val="0004468A"/>
    <w:rsid w:val="00047C2C"/>
    <w:rsid w:val="0005549F"/>
    <w:rsid w:val="00056A5C"/>
    <w:rsid w:val="000577BC"/>
    <w:rsid w:val="00063AA3"/>
    <w:rsid w:val="00073F57"/>
    <w:rsid w:val="00075817"/>
    <w:rsid w:val="00080568"/>
    <w:rsid w:val="00090813"/>
    <w:rsid w:val="00095BC7"/>
    <w:rsid w:val="0009772E"/>
    <w:rsid w:val="000A5225"/>
    <w:rsid w:val="000A63A2"/>
    <w:rsid w:val="000B7A6D"/>
    <w:rsid w:val="000D003D"/>
    <w:rsid w:val="000D03C1"/>
    <w:rsid w:val="000D0D9B"/>
    <w:rsid w:val="000D59F0"/>
    <w:rsid w:val="000E1731"/>
    <w:rsid w:val="000E41F7"/>
    <w:rsid w:val="000E5803"/>
    <w:rsid w:val="001139B4"/>
    <w:rsid w:val="00120A2B"/>
    <w:rsid w:val="00127F92"/>
    <w:rsid w:val="0013088E"/>
    <w:rsid w:val="00132FC6"/>
    <w:rsid w:val="0014793A"/>
    <w:rsid w:val="001530D1"/>
    <w:rsid w:val="00161E09"/>
    <w:rsid w:val="00172975"/>
    <w:rsid w:val="00177FB7"/>
    <w:rsid w:val="00196584"/>
    <w:rsid w:val="00196718"/>
    <w:rsid w:val="001A6DAB"/>
    <w:rsid w:val="001B5D0F"/>
    <w:rsid w:val="001D3303"/>
    <w:rsid w:val="001E2117"/>
    <w:rsid w:val="001E226C"/>
    <w:rsid w:val="001E64C2"/>
    <w:rsid w:val="001F2DB1"/>
    <w:rsid w:val="00210722"/>
    <w:rsid w:val="00211BFE"/>
    <w:rsid w:val="00213D46"/>
    <w:rsid w:val="002221BC"/>
    <w:rsid w:val="00223E7E"/>
    <w:rsid w:val="00224587"/>
    <w:rsid w:val="00237CE5"/>
    <w:rsid w:val="00237E51"/>
    <w:rsid w:val="00241FC4"/>
    <w:rsid w:val="00242797"/>
    <w:rsid w:val="00242DEB"/>
    <w:rsid w:val="00252FFF"/>
    <w:rsid w:val="00264689"/>
    <w:rsid w:val="00273320"/>
    <w:rsid w:val="0028720C"/>
    <w:rsid w:val="0029142D"/>
    <w:rsid w:val="0029614C"/>
    <w:rsid w:val="002A3271"/>
    <w:rsid w:val="002A6A58"/>
    <w:rsid w:val="002B5A68"/>
    <w:rsid w:val="002D1D87"/>
    <w:rsid w:val="002F7AD5"/>
    <w:rsid w:val="0032076C"/>
    <w:rsid w:val="00321701"/>
    <w:rsid w:val="00321974"/>
    <w:rsid w:val="003219B6"/>
    <w:rsid w:val="00325367"/>
    <w:rsid w:val="00332C4D"/>
    <w:rsid w:val="00336341"/>
    <w:rsid w:val="00351F09"/>
    <w:rsid w:val="0035284B"/>
    <w:rsid w:val="00353428"/>
    <w:rsid w:val="0035464A"/>
    <w:rsid w:val="00372FA4"/>
    <w:rsid w:val="0037386E"/>
    <w:rsid w:val="00380B1A"/>
    <w:rsid w:val="00382B85"/>
    <w:rsid w:val="00385404"/>
    <w:rsid w:val="003A18EC"/>
    <w:rsid w:val="003A2975"/>
    <w:rsid w:val="003A7E12"/>
    <w:rsid w:val="003B3E1C"/>
    <w:rsid w:val="003B4DB2"/>
    <w:rsid w:val="003C18F1"/>
    <w:rsid w:val="003C6C29"/>
    <w:rsid w:val="003D132D"/>
    <w:rsid w:val="003E5A96"/>
    <w:rsid w:val="003F1462"/>
    <w:rsid w:val="00403F06"/>
    <w:rsid w:val="00405969"/>
    <w:rsid w:val="0041511C"/>
    <w:rsid w:val="00415EA8"/>
    <w:rsid w:val="00423AD7"/>
    <w:rsid w:val="00426255"/>
    <w:rsid w:val="00435465"/>
    <w:rsid w:val="004378DE"/>
    <w:rsid w:val="004427B0"/>
    <w:rsid w:val="00444CF6"/>
    <w:rsid w:val="00446D32"/>
    <w:rsid w:val="0045161F"/>
    <w:rsid w:val="00460F69"/>
    <w:rsid w:val="00461695"/>
    <w:rsid w:val="00463B07"/>
    <w:rsid w:val="00465B5A"/>
    <w:rsid w:val="004664D3"/>
    <w:rsid w:val="00467F28"/>
    <w:rsid w:val="00482154"/>
    <w:rsid w:val="004945EC"/>
    <w:rsid w:val="004A3E96"/>
    <w:rsid w:val="004F16AF"/>
    <w:rsid w:val="004F55FE"/>
    <w:rsid w:val="004F70CC"/>
    <w:rsid w:val="005035C6"/>
    <w:rsid w:val="00504426"/>
    <w:rsid w:val="00504A19"/>
    <w:rsid w:val="00521059"/>
    <w:rsid w:val="00521153"/>
    <w:rsid w:val="00521DC8"/>
    <w:rsid w:val="00522FC1"/>
    <w:rsid w:val="00524172"/>
    <w:rsid w:val="00530964"/>
    <w:rsid w:val="005425D1"/>
    <w:rsid w:val="00542BE2"/>
    <w:rsid w:val="00545B6F"/>
    <w:rsid w:val="005548C7"/>
    <w:rsid w:val="005559B5"/>
    <w:rsid w:val="005726F1"/>
    <w:rsid w:val="0057295E"/>
    <w:rsid w:val="0057529E"/>
    <w:rsid w:val="00583E19"/>
    <w:rsid w:val="00587C86"/>
    <w:rsid w:val="005911C4"/>
    <w:rsid w:val="005A6B47"/>
    <w:rsid w:val="005B74F1"/>
    <w:rsid w:val="005C1401"/>
    <w:rsid w:val="005D09A4"/>
    <w:rsid w:val="005D4791"/>
    <w:rsid w:val="005D4B7B"/>
    <w:rsid w:val="005D62BB"/>
    <w:rsid w:val="005D7BB5"/>
    <w:rsid w:val="005E7A5F"/>
    <w:rsid w:val="005F6F58"/>
    <w:rsid w:val="00602435"/>
    <w:rsid w:val="0060276F"/>
    <w:rsid w:val="006214EB"/>
    <w:rsid w:val="006218C6"/>
    <w:rsid w:val="00623882"/>
    <w:rsid w:val="00626FDF"/>
    <w:rsid w:val="0063376E"/>
    <w:rsid w:val="00641574"/>
    <w:rsid w:val="00645F23"/>
    <w:rsid w:val="006471B7"/>
    <w:rsid w:val="0065514F"/>
    <w:rsid w:val="006642F1"/>
    <w:rsid w:val="00666E48"/>
    <w:rsid w:val="006847B5"/>
    <w:rsid w:val="006946A7"/>
    <w:rsid w:val="006A295F"/>
    <w:rsid w:val="006A3528"/>
    <w:rsid w:val="006B0717"/>
    <w:rsid w:val="006B3624"/>
    <w:rsid w:val="006C54D5"/>
    <w:rsid w:val="006C574F"/>
    <w:rsid w:val="006D52C3"/>
    <w:rsid w:val="006F537F"/>
    <w:rsid w:val="00706E93"/>
    <w:rsid w:val="007158BE"/>
    <w:rsid w:val="007269CF"/>
    <w:rsid w:val="00730B65"/>
    <w:rsid w:val="00732A64"/>
    <w:rsid w:val="007577D1"/>
    <w:rsid w:val="00765AA7"/>
    <w:rsid w:val="00765B27"/>
    <w:rsid w:val="00772978"/>
    <w:rsid w:val="0077306F"/>
    <w:rsid w:val="007730BC"/>
    <w:rsid w:val="00780F36"/>
    <w:rsid w:val="0078158B"/>
    <w:rsid w:val="00784148"/>
    <w:rsid w:val="00794918"/>
    <w:rsid w:val="007A7633"/>
    <w:rsid w:val="007C2962"/>
    <w:rsid w:val="007C65DB"/>
    <w:rsid w:val="007D6DD8"/>
    <w:rsid w:val="007E044E"/>
    <w:rsid w:val="007E47A1"/>
    <w:rsid w:val="007F6E85"/>
    <w:rsid w:val="0080499D"/>
    <w:rsid w:val="00816E84"/>
    <w:rsid w:val="00827078"/>
    <w:rsid w:val="00840001"/>
    <w:rsid w:val="00840578"/>
    <w:rsid w:val="00842C18"/>
    <w:rsid w:val="00845A79"/>
    <w:rsid w:val="0084695D"/>
    <w:rsid w:val="00847D1A"/>
    <w:rsid w:val="00850944"/>
    <w:rsid w:val="00860D3F"/>
    <w:rsid w:val="00864DCE"/>
    <w:rsid w:val="00872844"/>
    <w:rsid w:val="00877216"/>
    <w:rsid w:val="00877271"/>
    <w:rsid w:val="0088237A"/>
    <w:rsid w:val="00885745"/>
    <w:rsid w:val="008955D7"/>
    <w:rsid w:val="008B127B"/>
    <w:rsid w:val="008C0012"/>
    <w:rsid w:val="008C0A65"/>
    <w:rsid w:val="008C1141"/>
    <w:rsid w:val="008D190D"/>
    <w:rsid w:val="008D33A5"/>
    <w:rsid w:val="008E170C"/>
    <w:rsid w:val="008E66D3"/>
    <w:rsid w:val="009077A4"/>
    <w:rsid w:val="009154B1"/>
    <w:rsid w:val="00917484"/>
    <w:rsid w:val="0092362B"/>
    <w:rsid w:val="00925DE7"/>
    <w:rsid w:val="009302C7"/>
    <w:rsid w:val="009361E6"/>
    <w:rsid w:val="00940F70"/>
    <w:rsid w:val="00944A41"/>
    <w:rsid w:val="00945756"/>
    <w:rsid w:val="00951363"/>
    <w:rsid w:val="00974678"/>
    <w:rsid w:val="00980CEE"/>
    <w:rsid w:val="00987AC5"/>
    <w:rsid w:val="009A751F"/>
    <w:rsid w:val="009B08A5"/>
    <w:rsid w:val="009F04B5"/>
    <w:rsid w:val="00A01AFE"/>
    <w:rsid w:val="00A043B1"/>
    <w:rsid w:val="00A159DB"/>
    <w:rsid w:val="00A15E60"/>
    <w:rsid w:val="00A17FF5"/>
    <w:rsid w:val="00A23C51"/>
    <w:rsid w:val="00A3041A"/>
    <w:rsid w:val="00A44F89"/>
    <w:rsid w:val="00A4641C"/>
    <w:rsid w:val="00A633FD"/>
    <w:rsid w:val="00A70D8D"/>
    <w:rsid w:val="00AA75A6"/>
    <w:rsid w:val="00AB4D99"/>
    <w:rsid w:val="00AB5C86"/>
    <w:rsid w:val="00AC01EE"/>
    <w:rsid w:val="00AC0C2E"/>
    <w:rsid w:val="00AC4A1A"/>
    <w:rsid w:val="00AE05AC"/>
    <w:rsid w:val="00AF4589"/>
    <w:rsid w:val="00B03486"/>
    <w:rsid w:val="00B1496F"/>
    <w:rsid w:val="00B14DD8"/>
    <w:rsid w:val="00B20377"/>
    <w:rsid w:val="00B206AE"/>
    <w:rsid w:val="00B2391B"/>
    <w:rsid w:val="00B24D89"/>
    <w:rsid w:val="00B33869"/>
    <w:rsid w:val="00B400D7"/>
    <w:rsid w:val="00B46152"/>
    <w:rsid w:val="00B52C64"/>
    <w:rsid w:val="00B545B9"/>
    <w:rsid w:val="00B54783"/>
    <w:rsid w:val="00B55757"/>
    <w:rsid w:val="00B57AA6"/>
    <w:rsid w:val="00B7531E"/>
    <w:rsid w:val="00B7545D"/>
    <w:rsid w:val="00B77D59"/>
    <w:rsid w:val="00B978E0"/>
    <w:rsid w:val="00BB5E07"/>
    <w:rsid w:val="00BC13B9"/>
    <w:rsid w:val="00BC1620"/>
    <w:rsid w:val="00BD09E4"/>
    <w:rsid w:val="00BD3CEC"/>
    <w:rsid w:val="00BD4AA2"/>
    <w:rsid w:val="00BD7E7D"/>
    <w:rsid w:val="00BE17CB"/>
    <w:rsid w:val="00BE3865"/>
    <w:rsid w:val="00C025DC"/>
    <w:rsid w:val="00C062A4"/>
    <w:rsid w:val="00C11AA9"/>
    <w:rsid w:val="00C204AB"/>
    <w:rsid w:val="00C233B8"/>
    <w:rsid w:val="00C2637E"/>
    <w:rsid w:val="00C31615"/>
    <w:rsid w:val="00C3362F"/>
    <w:rsid w:val="00C33EC6"/>
    <w:rsid w:val="00C44B12"/>
    <w:rsid w:val="00C532A6"/>
    <w:rsid w:val="00C550CF"/>
    <w:rsid w:val="00C57FC6"/>
    <w:rsid w:val="00C67A94"/>
    <w:rsid w:val="00C700B4"/>
    <w:rsid w:val="00C74D7F"/>
    <w:rsid w:val="00C80D5B"/>
    <w:rsid w:val="00C92680"/>
    <w:rsid w:val="00CB0B40"/>
    <w:rsid w:val="00CB6ADC"/>
    <w:rsid w:val="00CC0982"/>
    <w:rsid w:val="00CC6F4D"/>
    <w:rsid w:val="00CD6A7F"/>
    <w:rsid w:val="00CF339D"/>
    <w:rsid w:val="00D0059A"/>
    <w:rsid w:val="00D10246"/>
    <w:rsid w:val="00D10DCD"/>
    <w:rsid w:val="00D112CA"/>
    <w:rsid w:val="00D2235A"/>
    <w:rsid w:val="00D24357"/>
    <w:rsid w:val="00D250BC"/>
    <w:rsid w:val="00D27D41"/>
    <w:rsid w:val="00D30634"/>
    <w:rsid w:val="00D30E87"/>
    <w:rsid w:val="00D36DBB"/>
    <w:rsid w:val="00D4526D"/>
    <w:rsid w:val="00D52457"/>
    <w:rsid w:val="00D62297"/>
    <w:rsid w:val="00D72661"/>
    <w:rsid w:val="00D80AE5"/>
    <w:rsid w:val="00D82C9C"/>
    <w:rsid w:val="00D84C69"/>
    <w:rsid w:val="00D927D6"/>
    <w:rsid w:val="00D94439"/>
    <w:rsid w:val="00D97B5E"/>
    <w:rsid w:val="00DA354E"/>
    <w:rsid w:val="00DB3767"/>
    <w:rsid w:val="00DB3EC8"/>
    <w:rsid w:val="00DB5AB6"/>
    <w:rsid w:val="00DC02F5"/>
    <w:rsid w:val="00DC733C"/>
    <w:rsid w:val="00DD5742"/>
    <w:rsid w:val="00DE1E3C"/>
    <w:rsid w:val="00DE1E60"/>
    <w:rsid w:val="00DE36BF"/>
    <w:rsid w:val="00DF4135"/>
    <w:rsid w:val="00DF7842"/>
    <w:rsid w:val="00E013F1"/>
    <w:rsid w:val="00E07BED"/>
    <w:rsid w:val="00E12743"/>
    <w:rsid w:val="00E15A83"/>
    <w:rsid w:val="00E17B77"/>
    <w:rsid w:val="00E27C98"/>
    <w:rsid w:val="00E373DA"/>
    <w:rsid w:val="00E428D9"/>
    <w:rsid w:val="00E42A2C"/>
    <w:rsid w:val="00E46759"/>
    <w:rsid w:val="00E65475"/>
    <w:rsid w:val="00E80679"/>
    <w:rsid w:val="00E80B63"/>
    <w:rsid w:val="00E87400"/>
    <w:rsid w:val="00E91C13"/>
    <w:rsid w:val="00E95424"/>
    <w:rsid w:val="00E9620F"/>
    <w:rsid w:val="00EA6AD2"/>
    <w:rsid w:val="00EA6E55"/>
    <w:rsid w:val="00EA7789"/>
    <w:rsid w:val="00EB2280"/>
    <w:rsid w:val="00EC7694"/>
    <w:rsid w:val="00EE18B4"/>
    <w:rsid w:val="00EE7E9C"/>
    <w:rsid w:val="00EF333D"/>
    <w:rsid w:val="00EF6677"/>
    <w:rsid w:val="00F06248"/>
    <w:rsid w:val="00F104C7"/>
    <w:rsid w:val="00F20F18"/>
    <w:rsid w:val="00F23744"/>
    <w:rsid w:val="00F27EB4"/>
    <w:rsid w:val="00F36C9F"/>
    <w:rsid w:val="00F41746"/>
    <w:rsid w:val="00F44102"/>
    <w:rsid w:val="00F523B1"/>
    <w:rsid w:val="00F570FA"/>
    <w:rsid w:val="00F64B45"/>
    <w:rsid w:val="00F7118F"/>
    <w:rsid w:val="00F800CC"/>
    <w:rsid w:val="00FA2B16"/>
    <w:rsid w:val="00FB3BBC"/>
    <w:rsid w:val="00FD79FC"/>
    <w:rsid w:val="00FE1B4E"/>
    <w:rsid w:val="00FF17DE"/>
    <w:rsid w:val="00FF3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38A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AA9"/>
    <w:rPr>
      <w:rFonts w:ascii="Lucida Grande" w:hAnsi="Lucida Grande" w:cs="Lucida Grande"/>
      <w:sz w:val="18"/>
      <w:szCs w:val="18"/>
    </w:rPr>
  </w:style>
  <w:style w:type="character" w:customStyle="1" w:styleId="BalloonTextChar">
    <w:name w:val="Balloon Text Char"/>
    <w:link w:val="BalloonText"/>
    <w:uiPriority w:val="99"/>
    <w:semiHidden/>
    <w:rsid w:val="00C11AA9"/>
    <w:rPr>
      <w:rFonts w:ascii="Lucida Grande" w:hAnsi="Lucida Grande" w:cs="Lucida Grande"/>
      <w:sz w:val="18"/>
      <w:szCs w:val="18"/>
    </w:rPr>
  </w:style>
  <w:style w:type="paragraph" w:styleId="ListParagraph">
    <w:name w:val="List Paragraph"/>
    <w:basedOn w:val="Normal"/>
    <w:uiPriority w:val="34"/>
    <w:qFormat/>
    <w:rsid w:val="00C11AA9"/>
    <w:pPr>
      <w:ind w:left="720"/>
      <w:contextualSpacing/>
    </w:pPr>
  </w:style>
  <w:style w:type="character" w:styleId="CommentReference">
    <w:name w:val="annotation reference"/>
    <w:basedOn w:val="DefaultParagraphFont"/>
    <w:uiPriority w:val="99"/>
    <w:semiHidden/>
    <w:unhideWhenUsed/>
    <w:rsid w:val="00F523B1"/>
    <w:rPr>
      <w:sz w:val="16"/>
      <w:szCs w:val="16"/>
    </w:rPr>
  </w:style>
  <w:style w:type="paragraph" w:styleId="CommentText">
    <w:name w:val="annotation text"/>
    <w:basedOn w:val="Normal"/>
    <w:link w:val="CommentTextChar"/>
    <w:uiPriority w:val="99"/>
    <w:semiHidden/>
    <w:unhideWhenUsed/>
    <w:rsid w:val="00F523B1"/>
    <w:rPr>
      <w:sz w:val="20"/>
      <w:szCs w:val="20"/>
    </w:rPr>
  </w:style>
  <w:style w:type="character" w:customStyle="1" w:styleId="CommentTextChar">
    <w:name w:val="Comment Text Char"/>
    <w:basedOn w:val="DefaultParagraphFont"/>
    <w:link w:val="CommentText"/>
    <w:uiPriority w:val="99"/>
    <w:semiHidden/>
    <w:rsid w:val="00F523B1"/>
  </w:style>
  <w:style w:type="paragraph" w:styleId="CommentSubject">
    <w:name w:val="annotation subject"/>
    <w:basedOn w:val="CommentText"/>
    <w:next w:val="CommentText"/>
    <w:link w:val="CommentSubjectChar"/>
    <w:uiPriority w:val="99"/>
    <w:semiHidden/>
    <w:unhideWhenUsed/>
    <w:rsid w:val="00F523B1"/>
    <w:rPr>
      <w:b/>
      <w:bCs/>
    </w:rPr>
  </w:style>
  <w:style w:type="character" w:customStyle="1" w:styleId="CommentSubjectChar">
    <w:name w:val="Comment Subject Char"/>
    <w:basedOn w:val="CommentTextChar"/>
    <w:link w:val="CommentSubject"/>
    <w:uiPriority w:val="99"/>
    <w:semiHidden/>
    <w:rsid w:val="00F523B1"/>
    <w:rPr>
      <w:b/>
      <w:bCs/>
    </w:rPr>
  </w:style>
  <w:style w:type="character" w:styleId="Hyperlink">
    <w:name w:val="Hyperlink"/>
    <w:basedOn w:val="DefaultParagraphFont"/>
    <w:uiPriority w:val="99"/>
    <w:unhideWhenUsed/>
    <w:rsid w:val="007269CF"/>
    <w:rPr>
      <w:color w:val="0000FF" w:themeColor="hyperlink"/>
      <w:u w:val="single"/>
    </w:rPr>
  </w:style>
  <w:style w:type="character" w:styleId="UnresolvedMention">
    <w:name w:val="Unresolved Mention"/>
    <w:basedOn w:val="DefaultParagraphFont"/>
    <w:uiPriority w:val="99"/>
    <w:rsid w:val="007269CF"/>
    <w:rPr>
      <w:color w:val="605E5C"/>
      <w:shd w:val="clear" w:color="auto" w:fill="E1DFDD"/>
    </w:rPr>
  </w:style>
  <w:style w:type="character" w:styleId="FollowedHyperlink">
    <w:name w:val="FollowedHyperlink"/>
    <w:basedOn w:val="DefaultParagraphFont"/>
    <w:uiPriority w:val="99"/>
    <w:semiHidden/>
    <w:unhideWhenUsed/>
    <w:rsid w:val="00DB5AB6"/>
    <w:rPr>
      <w:color w:val="800080" w:themeColor="followedHyperlink"/>
      <w:u w:val="single"/>
    </w:rPr>
  </w:style>
  <w:style w:type="paragraph" w:customStyle="1" w:styleId="ArticleL1">
    <w:name w:val="Article_L1"/>
    <w:basedOn w:val="Normal"/>
    <w:next w:val="Normal"/>
    <w:rsid w:val="00765B27"/>
    <w:pPr>
      <w:keepNext/>
      <w:numPr>
        <w:numId w:val="8"/>
      </w:numPr>
      <w:spacing w:after="240"/>
      <w:outlineLvl w:val="0"/>
    </w:pPr>
    <w:rPr>
      <w:rFonts w:ascii="Arial" w:eastAsia="Times New Roman" w:hAnsi="Arial"/>
      <w:szCs w:val="20"/>
    </w:rPr>
  </w:style>
  <w:style w:type="paragraph" w:customStyle="1" w:styleId="ArticleL2">
    <w:name w:val="Article_L2"/>
    <w:basedOn w:val="ArticleL1"/>
    <w:next w:val="Normal"/>
    <w:rsid w:val="00765B27"/>
    <w:pPr>
      <w:keepNext w:val="0"/>
      <w:numPr>
        <w:ilvl w:val="1"/>
      </w:numPr>
      <w:tabs>
        <w:tab w:val="left" w:pos="1440"/>
      </w:tabs>
      <w:outlineLvl w:val="1"/>
    </w:pPr>
  </w:style>
  <w:style w:type="paragraph" w:customStyle="1" w:styleId="ArticleL3">
    <w:name w:val="Article_L3"/>
    <w:basedOn w:val="ArticleL2"/>
    <w:next w:val="Normal"/>
    <w:rsid w:val="00765B27"/>
    <w:pPr>
      <w:numPr>
        <w:ilvl w:val="2"/>
      </w:numPr>
      <w:outlineLvl w:val="2"/>
    </w:pPr>
  </w:style>
  <w:style w:type="paragraph" w:customStyle="1" w:styleId="ArticleL4">
    <w:name w:val="Article_L4"/>
    <w:basedOn w:val="ArticleL3"/>
    <w:next w:val="Normal"/>
    <w:rsid w:val="00765B27"/>
    <w:pPr>
      <w:numPr>
        <w:ilvl w:val="3"/>
      </w:numPr>
      <w:tabs>
        <w:tab w:val="clear" w:pos="1440"/>
        <w:tab w:val="left" w:pos="2880"/>
      </w:tabs>
      <w:outlineLvl w:val="3"/>
    </w:pPr>
  </w:style>
  <w:style w:type="paragraph" w:customStyle="1" w:styleId="ArticleL5">
    <w:name w:val="Article_L5"/>
    <w:basedOn w:val="ArticleL4"/>
    <w:next w:val="Normal"/>
    <w:rsid w:val="00765B27"/>
    <w:pPr>
      <w:numPr>
        <w:ilvl w:val="4"/>
      </w:numPr>
      <w:outlineLvl w:val="4"/>
    </w:pPr>
  </w:style>
  <w:style w:type="paragraph" w:customStyle="1" w:styleId="ArticleL6">
    <w:name w:val="Article_L6"/>
    <w:basedOn w:val="ArticleL5"/>
    <w:next w:val="Normal"/>
    <w:rsid w:val="00765B27"/>
    <w:pPr>
      <w:numPr>
        <w:ilvl w:val="5"/>
      </w:numPr>
      <w:outlineLvl w:val="5"/>
    </w:pPr>
  </w:style>
  <w:style w:type="paragraph" w:customStyle="1" w:styleId="ArticleL7">
    <w:name w:val="Article_L7"/>
    <w:basedOn w:val="ArticleL6"/>
    <w:next w:val="Normal"/>
    <w:rsid w:val="00765B27"/>
    <w:pPr>
      <w:numPr>
        <w:ilvl w:val="6"/>
      </w:numPr>
      <w:outlineLvl w:val="6"/>
    </w:pPr>
  </w:style>
  <w:style w:type="paragraph" w:customStyle="1" w:styleId="ArticleL8">
    <w:name w:val="Article_L8"/>
    <w:basedOn w:val="ArticleL7"/>
    <w:next w:val="Normal"/>
    <w:rsid w:val="00765B27"/>
    <w:pPr>
      <w:numPr>
        <w:ilvl w:val="7"/>
      </w:numPr>
      <w:outlineLvl w:val="7"/>
    </w:pPr>
  </w:style>
  <w:style w:type="paragraph" w:customStyle="1" w:styleId="ArticleL9">
    <w:name w:val="Article_L9"/>
    <w:basedOn w:val="ArticleL8"/>
    <w:next w:val="Normal"/>
    <w:rsid w:val="00765B27"/>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740">
      <w:bodyDiv w:val="1"/>
      <w:marLeft w:val="0"/>
      <w:marRight w:val="0"/>
      <w:marTop w:val="0"/>
      <w:marBottom w:val="0"/>
      <w:divBdr>
        <w:top w:val="none" w:sz="0" w:space="0" w:color="auto"/>
        <w:left w:val="none" w:sz="0" w:space="0" w:color="auto"/>
        <w:bottom w:val="none" w:sz="0" w:space="0" w:color="auto"/>
        <w:right w:val="none" w:sz="0" w:space="0" w:color="auto"/>
      </w:divBdr>
      <w:divsChild>
        <w:div w:id="2245917">
          <w:marLeft w:val="0"/>
          <w:marRight w:val="0"/>
          <w:marTop w:val="0"/>
          <w:marBottom w:val="0"/>
          <w:divBdr>
            <w:top w:val="none" w:sz="0" w:space="0" w:color="auto"/>
            <w:left w:val="none" w:sz="0" w:space="0" w:color="auto"/>
            <w:bottom w:val="none" w:sz="0" w:space="0" w:color="auto"/>
            <w:right w:val="none" w:sz="0" w:space="0" w:color="auto"/>
          </w:divBdr>
        </w:div>
        <w:div w:id="1982610221">
          <w:marLeft w:val="0"/>
          <w:marRight w:val="0"/>
          <w:marTop w:val="0"/>
          <w:marBottom w:val="0"/>
          <w:divBdr>
            <w:top w:val="none" w:sz="0" w:space="0" w:color="auto"/>
            <w:left w:val="none" w:sz="0" w:space="0" w:color="auto"/>
            <w:bottom w:val="none" w:sz="0" w:space="0" w:color="auto"/>
            <w:right w:val="none" w:sz="0" w:space="0" w:color="auto"/>
          </w:divBdr>
        </w:div>
        <w:div w:id="1099331652">
          <w:marLeft w:val="0"/>
          <w:marRight w:val="0"/>
          <w:marTop w:val="0"/>
          <w:marBottom w:val="0"/>
          <w:divBdr>
            <w:top w:val="none" w:sz="0" w:space="0" w:color="auto"/>
            <w:left w:val="none" w:sz="0" w:space="0" w:color="auto"/>
            <w:bottom w:val="none" w:sz="0" w:space="0" w:color="auto"/>
            <w:right w:val="none" w:sz="0" w:space="0" w:color="auto"/>
          </w:divBdr>
        </w:div>
        <w:div w:id="1773895568">
          <w:marLeft w:val="0"/>
          <w:marRight w:val="0"/>
          <w:marTop w:val="0"/>
          <w:marBottom w:val="0"/>
          <w:divBdr>
            <w:top w:val="none" w:sz="0" w:space="0" w:color="auto"/>
            <w:left w:val="none" w:sz="0" w:space="0" w:color="auto"/>
            <w:bottom w:val="none" w:sz="0" w:space="0" w:color="auto"/>
            <w:right w:val="none" w:sz="0" w:space="0" w:color="auto"/>
          </w:divBdr>
        </w:div>
        <w:div w:id="1864318809">
          <w:marLeft w:val="0"/>
          <w:marRight w:val="0"/>
          <w:marTop w:val="0"/>
          <w:marBottom w:val="0"/>
          <w:divBdr>
            <w:top w:val="none" w:sz="0" w:space="0" w:color="auto"/>
            <w:left w:val="none" w:sz="0" w:space="0" w:color="auto"/>
            <w:bottom w:val="none" w:sz="0" w:space="0" w:color="auto"/>
            <w:right w:val="none" w:sz="0" w:space="0" w:color="auto"/>
          </w:divBdr>
        </w:div>
        <w:div w:id="1724403057">
          <w:marLeft w:val="0"/>
          <w:marRight w:val="0"/>
          <w:marTop w:val="0"/>
          <w:marBottom w:val="0"/>
          <w:divBdr>
            <w:top w:val="none" w:sz="0" w:space="0" w:color="auto"/>
            <w:left w:val="none" w:sz="0" w:space="0" w:color="auto"/>
            <w:bottom w:val="none" w:sz="0" w:space="0" w:color="auto"/>
            <w:right w:val="none" w:sz="0" w:space="0" w:color="auto"/>
          </w:divBdr>
        </w:div>
        <w:div w:id="185410866">
          <w:marLeft w:val="0"/>
          <w:marRight w:val="0"/>
          <w:marTop w:val="0"/>
          <w:marBottom w:val="0"/>
          <w:divBdr>
            <w:top w:val="none" w:sz="0" w:space="0" w:color="auto"/>
            <w:left w:val="none" w:sz="0" w:space="0" w:color="auto"/>
            <w:bottom w:val="none" w:sz="0" w:space="0" w:color="auto"/>
            <w:right w:val="none" w:sz="0" w:space="0" w:color="auto"/>
          </w:divBdr>
        </w:div>
        <w:div w:id="836480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291E2-49CF-124A-B2C2-65104512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Long Shadows Vintners</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Microsoft Office User</cp:lastModifiedBy>
  <cp:revision>2</cp:revision>
  <cp:lastPrinted>2022-05-11T00:42:00Z</cp:lastPrinted>
  <dcterms:created xsi:type="dcterms:W3CDTF">2023-01-06T20:33:00Z</dcterms:created>
  <dcterms:modified xsi:type="dcterms:W3CDTF">2023-01-06T20:33:00Z</dcterms:modified>
</cp:coreProperties>
</file>